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CC" w:rsidRPr="002F38AA" w:rsidRDefault="007429CC" w:rsidP="007429CC">
      <w:pPr>
        <w:ind w:right="-2"/>
        <w:rPr>
          <w:bCs/>
          <w:i/>
          <w:color w:val="000000"/>
          <w:szCs w:val="28"/>
        </w:rPr>
      </w:pPr>
      <w:r w:rsidRPr="008F4B31">
        <w:rPr>
          <w:bCs/>
          <w:i/>
          <w:noProof/>
          <w:color w:val="000000"/>
          <w:szCs w:val="28"/>
        </w:rPr>
        <w:drawing>
          <wp:inline distT="0" distB="0" distL="0" distR="0">
            <wp:extent cx="1200821" cy="818741"/>
            <wp:effectExtent l="19050" t="0" r="0" b="0"/>
            <wp:docPr id="4" name="Рисунок 0"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лховский.jpg"/>
                    <pic:cNvPicPr/>
                  </pic:nvPicPr>
                  <pic:blipFill>
                    <a:blip r:embed="rId6" cstate="print"/>
                    <a:stretch>
                      <a:fillRect/>
                    </a:stretch>
                  </pic:blipFill>
                  <pic:spPr>
                    <a:xfrm>
                      <a:off x="0" y="0"/>
                      <a:ext cx="1200821" cy="818741"/>
                    </a:xfrm>
                    <a:prstGeom prst="rect">
                      <a:avLst/>
                    </a:prstGeom>
                  </pic:spPr>
                </pic:pic>
              </a:graphicData>
            </a:graphic>
          </wp:inline>
        </w:drawing>
      </w:r>
    </w:p>
    <w:p w:rsidR="007429CC" w:rsidRPr="008177E4" w:rsidRDefault="007429CC" w:rsidP="007429CC">
      <w:pPr>
        <w:ind w:right="-2"/>
        <w:rPr>
          <w:b/>
          <w:bCs/>
          <w:color w:val="000000"/>
          <w:sz w:val="20"/>
          <w:szCs w:val="20"/>
        </w:rPr>
      </w:pPr>
    </w:p>
    <w:p w:rsidR="007429CC" w:rsidRPr="00E61FEF" w:rsidRDefault="007429CC" w:rsidP="007429CC">
      <w:pPr>
        <w:ind w:right="-2"/>
        <w:rPr>
          <w:rFonts w:ascii="Tahoma" w:hAnsi="Tahoma" w:cs="Tahoma"/>
          <w:b/>
          <w:bCs/>
          <w:color w:val="000000"/>
          <w:sz w:val="32"/>
          <w:szCs w:val="32"/>
        </w:rPr>
      </w:pPr>
      <w:r w:rsidRPr="00E61FEF">
        <w:rPr>
          <w:rFonts w:ascii="Tahoma" w:hAnsi="Tahoma" w:cs="Tahoma"/>
          <w:b/>
          <w:bCs/>
          <w:color w:val="000000"/>
          <w:sz w:val="32"/>
          <w:szCs w:val="32"/>
        </w:rPr>
        <w:t>ОРЛОВСКАЯ ОБЛАСТЬ</w:t>
      </w:r>
    </w:p>
    <w:p w:rsidR="007429CC" w:rsidRPr="008177E4" w:rsidRDefault="007429CC" w:rsidP="007429CC">
      <w:pPr>
        <w:ind w:right="-2"/>
        <w:rPr>
          <w:rFonts w:ascii="Tahoma" w:hAnsi="Tahoma" w:cs="Tahoma"/>
          <w:b/>
          <w:bCs/>
          <w:color w:val="000000"/>
          <w:sz w:val="20"/>
          <w:szCs w:val="20"/>
        </w:rPr>
      </w:pPr>
    </w:p>
    <w:p w:rsidR="007429CC" w:rsidRPr="00E61FEF" w:rsidRDefault="007429CC" w:rsidP="007429CC">
      <w:pPr>
        <w:ind w:right="-2"/>
        <w:rPr>
          <w:rFonts w:ascii="Tahoma" w:hAnsi="Tahoma" w:cs="Tahoma"/>
          <w:color w:val="000000"/>
          <w:sz w:val="32"/>
          <w:szCs w:val="32"/>
        </w:rPr>
      </w:pPr>
      <w:r w:rsidRPr="00E61FEF">
        <w:rPr>
          <w:rFonts w:ascii="Tahoma" w:hAnsi="Tahoma" w:cs="Tahoma"/>
          <w:b/>
          <w:bCs/>
          <w:color w:val="000000"/>
          <w:sz w:val="32"/>
          <w:szCs w:val="32"/>
        </w:rPr>
        <w:t>ТЕРРИТОРИАЛЬНАЯ ИЗБИРАТЕЛЬНАЯ КОМИССИЯ</w:t>
      </w:r>
    </w:p>
    <w:p w:rsidR="007429CC" w:rsidRPr="00E61FEF" w:rsidRDefault="007429CC" w:rsidP="007429CC">
      <w:pPr>
        <w:ind w:right="-2"/>
        <w:rPr>
          <w:rFonts w:ascii="Tahoma" w:hAnsi="Tahoma" w:cs="Tahoma"/>
          <w:color w:val="000000"/>
        </w:rPr>
      </w:pPr>
      <w:r w:rsidRPr="00E61FEF">
        <w:rPr>
          <w:rFonts w:ascii="Tahoma" w:hAnsi="Tahoma" w:cs="Tahoma"/>
          <w:b/>
          <w:bCs/>
          <w:color w:val="000000"/>
          <w:sz w:val="32"/>
          <w:szCs w:val="32"/>
        </w:rPr>
        <w:t>ГОРОДА ЛИВНЫ</w:t>
      </w:r>
    </w:p>
    <w:p w:rsidR="007429CC" w:rsidRPr="008177E4" w:rsidRDefault="007429CC" w:rsidP="007429CC">
      <w:pPr>
        <w:ind w:right="-6"/>
        <w:rPr>
          <w:rFonts w:ascii="Tahoma" w:hAnsi="Tahoma" w:cs="Tahoma"/>
          <w:color w:val="000000"/>
          <w:sz w:val="20"/>
          <w:szCs w:val="20"/>
        </w:rPr>
      </w:pPr>
    </w:p>
    <w:p w:rsidR="007429CC" w:rsidRPr="00E61FEF" w:rsidRDefault="007429CC" w:rsidP="007429CC">
      <w:pPr>
        <w:pStyle w:val="1"/>
        <w:spacing w:before="0" w:after="0"/>
        <w:rPr>
          <w:rFonts w:ascii="Tahoma" w:hAnsi="Tahoma" w:cs="Tahoma"/>
          <w:b w:val="0"/>
          <w:bCs w:val="0"/>
          <w:spacing w:val="80"/>
          <w:sz w:val="44"/>
          <w:szCs w:val="44"/>
        </w:rPr>
      </w:pPr>
      <w:r w:rsidRPr="00E61FEF">
        <w:rPr>
          <w:rFonts w:ascii="Tahoma" w:hAnsi="Tahoma" w:cs="Tahoma"/>
          <w:spacing w:val="80"/>
          <w:sz w:val="44"/>
          <w:szCs w:val="44"/>
        </w:rPr>
        <w:t>РЕШЕНИЕ</w:t>
      </w:r>
    </w:p>
    <w:p w:rsidR="007429CC" w:rsidRPr="008177E4" w:rsidRDefault="007429CC" w:rsidP="007429CC">
      <w:pPr>
        <w:ind w:right="-6"/>
        <w:rPr>
          <w:sz w:val="20"/>
          <w:szCs w:val="20"/>
        </w:rPr>
      </w:pPr>
    </w:p>
    <w:p w:rsidR="007429CC" w:rsidRDefault="00673511" w:rsidP="007429CC">
      <w:pPr>
        <w:jc w:val="both"/>
      </w:pPr>
      <w:r>
        <w:t>21</w:t>
      </w:r>
      <w:r w:rsidR="007429CC">
        <w:t xml:space="preserve"> июня 2018</w:t>
      </w:r>
      <w:bookmarkStart w:id="0" w:name="_GoBack"/>
      <w:bookmarkEnd w:id="0"/>
      <w:r w:rsidR="007429CC">
        <w:t xml:space="preserve"> г.</w:t>
      </w:r>
      <w:r w:rsidR="007429CC">
        <w:tab/>
      </w:r>
      <w:r w:rsidR="007429CC">
        <w:tab/>
      </w:r>
      <w:r w:rsidR="007429CC">
        <w:tab/>
      </w:r>
      <w:r w:rsidR="007429CC">
        <w:tab/>
      </w:r>
      <w:r w:rsidR="007429CC">
        <w:tab/>
      </w:r>
      <w:r w:rsidR="007429CC">
        <w:tab/>
      </w:r>
      <w:r w:rsidR="007429CC">
        <w:tab/>
      </w:r>
      <w:r w:rsidR="007429CC">
        <w:tab/>
        <w:t>№4</w:t>
      </w:r>
      <w:r>
        <w:t>3</w:t>
      </w:r>
      <w:r w:rsidR="007429CC">
        <w:t>/2</w:t>
      </w:r>
      <w:r>
        <w:t>99</w:t>
      </w:r>
      <w:r w:rsidR="007429CC">
        <w:t>-6</w:t>
      </w:r>
    </w:p>
    <w:p w:rsidR="007429CC" w:rsidRPr="008177E4" w:rsidRDefault="007429CC" w:rsidP="007429CC">
      <w:pPr>
        <w:pStyle w:val="a6"/>
        <w:rPr>
          <w:sz w:val="6"/>
          <w:szCs w:val="6"/>
        </w:rPr>
      </w:pPr>
    </w:p>
    <w:p w:rsidR="007429CC" w:rsidRPr="002F38AA" w:rsidRDefault="007429CC" w:rsidP="007429CC">
      <w:pPr>
        <w:ind w:hanging="108"/>
        <w:rPr>
          <w:color w:val="000000"/>
          <w:szCs w:val="28"/>
        </w:rPr>
      </w:pPr>
      <w:r w:rsidRPr="00912F16">
        <w:rPr>
          <w:szCs w:val="28"/>
        </w:rPr>
        <w:t>г. Ливны</w:t>
      </w:r>
    </w:p>
    <w:p w:rsidR="007429CC" w:rsidRPr="001C515B" w:rsidRDefault="007429CC" w:rsidP="007429CC">
      <w:pPr>
        <w:jc w:val="both"/>
        <w:rPr>
          <w:szCs w:val="28"/>
        </w:rPr>
      </w:pPr>
    </w:p>
    <w:p w:rsidR="007429CC" w:rsidRPr="001C515B" w:rsidRDefault="007429CC" w:rsidP="007429CC">
      <w:pPr>
        <w:jc w:val="both"/>
        <w:rPr>
          <w:szCs w:val="28"/>
        </w:rPr>
      </w:pPr>
    </w:p>
    <w:p w:rsidR="004866B7" w:rsidRDefault="004866B7" w:rsidP="007429CC">
      <w:pPr>
        <w:rPr>
          <w:b/>
          <w:szCs w:val="28"/>
        </w:rPr>
      </w:pPr>
      <w:r w:rsidRPr="004866B7">
        <w:rPr>
          <w:b/>
          <w:szCs w:val="28"/>
        </w:rPr>
        <w:t xml:space="preserve">О календарном плане основных мероприятия по подготовке и проведению дополнительных выборов депутата </w:t>
      </w:r>
    </w:p>
    <w:p w:rsidR="004866B7" w:rsidRDefault="004866B7" w:rsidP="007429CC">
      <w:pPr>
        <w:rPr>
          <w:b/>
          <w:szCs w:val="28"/>
        </w:rPr>
      </w:pPr>
      <w:r w:rsidRPr="004866B7">
        <w:rPr>
          <w:b/>
          <w:szCs w:val="28"/>
        </w:rPr>
        <w:t xml:space="preserve">Ливенского городского Совета народных депутатов </w:t>
      </w:r>
      <w:r w:rsidRPr="004866B7">
        <w:rPr>
          <w:b/>
          <w:szCs w:val="28"/>
          <w:lang w:val="en-US"/>
        </w:rPr>
        <w:t>V</w:t>
      </w:r>
      <w:r w:rsidRPr="004866B7">
        <w:rPr>
          <w:b/>
          <w:szCs w:val="28"/>
        </w:rPr>
        <w:t xml:space="preserve"> созыва </w:t>
      </w:r>
    </w:p>
    <w:p w:rsidR="007429CC" w:rsidRPr="004866B7" w:rsidRDefault="004866B7" w:rsidP="007429CC">
      <w:pPr>
        <w:rPr>
          <w:b/>
          <w:szCs w:val="28"/>
        </w:rPr>
      </w:pPr>
      <w:r w:rsidRPr="004866B7">
        <w:rPr>
          <w:b/>
          <w:szCs w:val="28"/>
        </w:rPr>
        <w:t>по одномандатному избирательному округу №16</w:t>
      </w:r>
    </w:p>
    <w:p w:rsidR="007429CC" w:rsidRPr="001C515B" w:rsidRDefault="007429CC" w:rsidP="007429CC">
      <w:pPr>
        <w:rPr>
          <w:szCs w:val="28"/>
        </w:rPr>
      </w:pPr>
    </w:p>
    <w:p w:rsidR="007429CC" w:rsidRPr="001C515B" w:rsidRDefault="007429CC" w:rsidP="007429CC">
      <w:pPr>
        <w:rPr>
          <w:szCs w:val="28"/>
        </w:rPr>
      </w:pPr>
    </w:p>
    <w:p w:rsidR="007429CC" w:rsidRPr="006F46A6" w:rsidRDefault="007429CC" w:rsidP="007429CC">
      <w:pPr>
        <w:pStyle w:val="a9"/>
        <w:spacing w:before="0"/>
        <w:rPr>
          <w:rFonts w:ascii="Times New Roman" w:hAnsi="Times New Roman"/>
        </w:rPr>
      </w:pPr>
      <w:r>
        <w:rPr>
          <w:bCs/>
        </w:rPr>
        <w:t xml:space="preserve">В соответствии со статьей 26 </w:t>
      </w:r>
      <w:r w:rsidRPr="00CF5790">
        <w:t xml:space="preserve">Федерального закона </w:t>
      </w:r>
      <w:r w:rsidRPr="00D82797">
        <w:t>от12июня</w:t>
      </w:r>
      <w:r>
        <w:t xml:space="preserve"> 2002 года №</w:t>
      </w:r>
      <w:r w:rsidRPr="00D82797">
        <w:t xml:space="preserve">67-ФЗ </w:t>
      </w:r>
      <w:r w:rsidRPr="00CF5790">
        <w:t>«Об основных гарантиях избирательных прав и</w:t>
      </w:r>
      <w:r w:rsidR="004866B7">
        <w:t xml:space="preserve"> </w:t>
      </w:r>
      <w:r w:rsidRPr="00CF5790">
        <w:t>права на участие в референдум</w:t>
      </w:r>
      <w:r>
        <w:t xml:space="preserve">е граждан Российской Федерации», статьей 5 </w:t>
      </w:r>
      <w:r w:rsidRPr="00BA5B2F">
        <w:t>Закон</w:t>
      </w:r>
      <w:r>
        <w:t>а</w:t>
      </w:r>
      <w:r w:rsidRPr="00BA5B2F">
        <w:t xml:space="preserve"> Орловской области от </w:t>
      </w:r>
      <w:r>
        <w:t>12 августа 2004 года №420</w:t>
      </w:r>
      <w:r w:rsidRPr="00BA5B2F">
        <w:t xml:space="preserve">-ОЗ </w:t>
      </w:r>
      <w:r>
        <w:t>«О территориальных избирательных комиссиях</w:t>
      </w:r>
      <w:r w:rsidRPr="00BA5B2F">
        <w:t xml:space="preserve"> Орловской области</w:t>
      </w:r>
      <w:r>
        <w:t xml:space="preserve">», Методическими рекомендациями по разработке календарных планов мероприятий по подготовке и проведению выборов в субъектах Российской Федерации, утвержденными постановлением Центральной избирательной комиссии </w:t>
      </w:r>
      <w:r w:rsidRPr="00C87EC1">
        <w:rPr>
          <w:rFonts w:ascii="Times New Roman" w:hAnsi="Times New Roman"/>
        </w:rPr>
        <w:t xml:space="preserve">Российской Федерации от 2 апреля 2014 года № 224/1444-6, </w:t>
      </w:r>
      <w:r>
        <w:t>территориальная избирательная комиссия города Ливны на которую в соответствии с постановлением Избирательной комиссии О</w:t>
      </w:r>
      <w:r w:rsidRPr="00796E8B">
        <w:t xml:space="preserve">рловской области от </w:t>
      </w:r>
      <w:r>
        <w:t>18 октября 2013</w:t>
      </w:r>
      <w:r w:rsidRPr="00796E8B">
        <w:t xml:space="preserve"> года №</w:t>
      </w:r>
      <w:r>
        <w:t>79</w:t>
      </w:r>
      <w:r w:rsidRPr="00796E8B">
        <w:t>/</w:t>
      </w:r>
      <w:r>
        <w:t>528</w:t>
      </w:r>
      <w:r w:rsidRPr="00796E8B">
        <w:t xml:space="preserve">-5 «О возложении полномочий </w:t>
      </w:r>
      <w:r>
        <w:t>избирательных комиссий муниципальных районов, городских округов Орловской области</w:t>
      </w:r>
      <w:r w:rsidRPr="00796E8B">
        <w:t xml:space="preserve"> на территориальные избирательные комиссии Орловской области</w:t>
      </w:r>
      <w:r>
        <w:t xml:space="preserve">» возложены полномочия избирательной комиссии города Ливны и в соответствии с </w:t>
      </w:r>
      <w:r>
        <w:lastRenderedPageBreak/>
        <w:t xml:space="preserve">решением территориальной избирательной комиссии города Ливны от </w:t>
      </w:r>
      <w:r w:rsidR="004866B7">
        <w:t>1</w:t>
      </w:r>
      <w:r>
        <w:t>9 июня 201</w:t>
      </w:r>
      <w:r w:rsidR="004866B7">
        <w:t>8</w:t>
      </w:r>
      <w:r>
        <w:t xml:space="preserve"> года №</w:t>
      </w:r>
      <w:r w:rsidR="004866B7">
        <w:t>4</w:t>
      </w:r>
      <w:r w:rsidR="00104D2A">
        <w:t>2</w:t>
      </w:r>
      <w:r>
        <w:t>/</w:t>
      </w:r>
      <w:r w:rsidR="004866B7">
        <w:t>28</w:t>
      </w:r>
      <w:r w:rsidR="00104D2A">
        <w:t>3</w:t>
      </w:r>
      <w:r>
        <w:t>-</w:t>
      </w:r>
      <w:r w:rsidR="004866B7">
        <w:t>6</w:t>
      </w:r>
      <w:r>
        <w:t xml:space="preserve"> «</w:t>
      </w:r>
      <w:r w:rsidR="004866B7" w:rsidRPr="007F688E">
        <w:rPr>
          <w:rFonts w:eastAsiaTheme="minorHAnsi"/>
          <w:bCs/>
          <w:lang w:eastAsia="en-US"/>
        </w:rPr>
        <w:t xml:space="preserve">О возложении полномочий окружной избирательной комиссии одномандатного избирательного округа №16 по дополнительным выборам депутата Ливенского городского Совета народных депутатов </w:t>
      </w:r>
      <w:r w:rsidR="004866B7" w:rsidRPr="007F688E">
        <w:rPr>
          <w:rFonts w:eastAsiaTheme="minorHAnsi"/>
          <w:bCs/>
          <w:lang w:val="en-US" w:eastAsia="en-US"/>
        </w:rPr>
        <w:t>V</w:t>
      </w:r>
      <w:r w:rsidR="004866B7" w:rsidRPr="007F688E">
        <w:rPr>
          <w:rFonts w:eastAsiaTheme="minorHAnsi"/>
          <w:bCs/>
          <w:lang w:eastAsia="en-US"/>
        </w:rPr>
        <w:t xml:space="preserve"> созыва по одномандатному избирательному округу №16 на территориальную избирательную комиссию города Ливны</w:t>
      </w:r>
      <w:r>
        <w:rPr>
          <w:rFonts w:eastAsiaTheme="minorHAnsi"/>
          <w:bCs/>
          <w:lang w:eastAsia="en-US"/>
        </w:rPr>
        <w:t>» возложены полномочия окружн</w:t>
      </w:r>
      <w:r w:rsidR="004866B7">
        <w:rPr>
          <w:rFonts w:eastAsiaTheme="minorHAnsi"/>
          <w:bCs/>
          <w:lang w:eastAsia="en-US"/>
        </w:rPr>
        <w:t>ой</w:t>
      </w:r>
      <w:r>
        <w:rPr>
          <w:rFonts w:eastAsiaTheme="minorHAnsi"/>
          <w:bCs/>
          <w:lang w:eastAsia="en-US"/>
        </w:rPr>
        <w:t xml:space="preserve"> избирательн</w:t>
      </w:r>
      <w:r w:rsidR="004866B7">
        <w:rPr>
          <w:rFonts w:eastAsiaTheme="minorHAnsi"/>
          <w:bCs/>
          <w:lang w:eastAsia="en-US"/>
        </w:rPr>
        <w:t>ой</w:t>
      </w:r>
      <w:r>
        <w:rPr>
          <w:rFonts w:eastAsiaTheme="minorHAnsi"/>
          <w:bCs/>
          <w:lang w:eastAsia="en-US"/>
        </w:rPr>
        <w:t xml:space="preserve"> комисси</w:t>
      </w:r>
      <w:r w:rsidR="004866B7">
        <w:rPr>
          <w:rFonts w:eastAsiaTheme="minorHAnsi"/>
          <w:bCs/>
          <w:lang w:eastAsia="en-US"/>
        </w:rPr>
        <w:t>и</w:t>
      </w:r>
      <w:r>
        <w:rPr>
          <w:rFonts w:eastAsiaTheme="minorHAnsi"/>
          <w:bCs/>
          <w:lang w:eastAsia="en-US"/>
        </w:rPr>
        <w:t xml:space="preserve"> одномандатн</w:t>
      </w:r>
      <w:r w:rsidR="004866B7">
        <w:rPr>
          <w:rFonts w:eastAsiaTheme="minorHAnsi"/>
          <w:bCs/>
          <w:lang w:eastAsia="en-US"/>
        </w:rPr>
        <w:t>ого</w:t>
      </w:r>
      <w:r>
        <w:rPr>
          <w:rFonts w:eastAsiaTheme="minorHAnsi"/>
          <w:bCs/>
          <w:lang w:eastAsia="en-US"/>
        </w:rPr>
        <w:t xml:space="preserve"> избирательн</w:t>
      </w:r>
      <w:r w:rsidR="004866B7">
        <w:rPr>
          <w:rFonts w:eastAsiaTheme="minorHAnsi"/>
          <w:bCs/>
          <w:lang w:eastAsia="en-US"/>
        </w:rPr>
        <w:t>ого</w:t>
      </w:r>
      <w:r>
        <w:rPr>
          <w:rFonts w:eastAsiaTheme="minorHAnsi"/>
          <w:bCs/>
          <w:lang w:eastAsia="en-US"/>
        </w:rPr>
        <w:t xml:space="preserve"> округ</w:t>
      </w:r>
      <w:r w:rsidR="004866B7">
        <w:rPr>
          <w:rFonts w:eastAsiaTheme="minorHAnsi"/>
          <w:bCs/>
          <w:lang w:eastAsia="en-US"/>
        </w:rPr>
        <w:t>а</w:t>
      </w:r>
      <w:r>
        <w:rPr>
          <w:rFonts w:eastAsiaTheme="minorHAnsi"/>
          <w:bCs/>
          <w:lang w:eastAsia="en-US"/>
        </w:rPr>
        <w:t xml:space="preserve"> №1</w:t>
      </w:r>
      <w:r w:rsidR="004866B7">
        <w:rPr>
          <w:rFonts w:eastAsiaTheme="minorHAnsi"/>
          <w:bCs/>
          <w:lang w:eastAsia="en-US"/>
        </w:rPr>
        <w:t>6</w:t>
      </w:r>
      <w:r>
        <w:rPr>
          <w:rFonts w:eastAsiaTheme="minorHAnsi"/>
          <w:bCs/>
          <w:lang w:eastAsia="en-US"/>
        </w:rPr>
        <w:t xml:space="preserve"> </w:t>
      </w:r>
      <w:r>
        <w:t>РЕШИЛА:</w:t>
      </w:r>
    </w:p>
    <w:p w:rsidR="007429CC" w:rsidRPr="00C87EC1" w:rsidRDefault="007429CC" w:rsidP="007429CC">
      <w:pPr>
        <w:spacing w:line="360" w:lineRule="auto"/>
        <w:ind w:firstLine="709"/>
        <w:jc w:val="both"/>
        <w:rPr>
          <w:szCs w:val="28"/>
        </w:rPr>
      </w:pPr>
      <w:r>
        <w:rPr>
          <w:szCs w:val="28"/>
        </w:rPr>
        <w:t xml:space="preserve">1. </w:t>
      </w:r>
      <w:r w:rsidRPr="00C87EC1">
        <w:rPr>
          <w:szCs w:val="28"/>
        </w:rPr>
        <w:t xml:space="preserve">Утвердить </w:t>
      </w:r>
      <w:r>
        <w:rPr>
          <w:szCs w:val="28"/>
        </w:rPr>
        <w:t>К</w:t>
      </w:r>
      <w:r w:rsidRPr="00C87EC1">
        <w:rPr>
          <w:szCs w:val="28"/>
        </w:rPr>
        <w:t xml:space="preserve">алендарный план </w:t>
      </w:r>
      <w:r w:rsidR="004866B7" w:rsidRPr="001A215A">
        <w:rPr>
          <w:szCs w:val="28"/>
        </w:rPr>
        <w:t xml:space="preserve">основных мероприятия по подготовке и проведению дополнительных выборов депутата Ливенского городского Совета народных депутатов </w:t>
      </w:r>
      <w:r w:rsidR="004866B7" w:rsidRPr="001A215A">
        <w:rPr>
          <w:szCs w:val="28"/>
          <w:lang w:val="en-US"/>
        </w:rPr>
        <w:t>V</w:t>
      </w:r>
      <w:r w:rsidR="004866B7" w:rsidRPr="001A215A">
        <w:rPr>
          <w:szCs w:val="28"/>
        </w:rPr>
        <w:t xml:space="preserve"> созыва по одномандатному избирательному округу №16</w:t>
      </w:r>
      <w:r w:rsidRPr="00C87EC1">
        <w:rPr>
          <w:szCs w:val="28"/>
        </w:rPr>
        <w:t xml:space="preserve"> (прилагается).</w:t>
      </w:r>
    </w:p>
    <w:p w:rsidR="007429CC" w:rsidRPr="00847A54" w:rsidRDefault="007429CC" w:rsidP="007429CC">
      <w:pPr>
        <w:autoSpaceDE w:val="0"/>
        <w:autoSpaceDN w:val="0"/>
        <w:adjustRightInd w:val="0"/>
        <w:spacing w:line="360" w:lineRule="auto"/>
        <w:ind w:firstLine="709"/>
        <w:jc w:val="both"/>
        <w:rPr>
          <w:szCs w:val="28"/>
        </w:rPr>
      </w:pPr>
      <w:r>
        <w:rPr>
          <w:szCs w:val="28"/>
        </w:rPr>
        <w:t>2. Контроль за ис</w:t>
      </w:r>
      <w:r w:rsidRPr="00847A54">
        <w:rPr>
          <w:szCs w:val="28"/>
        </w:rPr>
        <w:t xml:space="preserve">полнением настоящего </w:t>
      </w:r>
      <w:r>
        <w:rPr>
          <w:szCs w:val="28"/>
        </w:rPr>
        <w:t>решения</w:t>
      </w:r>
      <w:r w:rsidRPr="00847A54">
        <w:rPr>
          <w:szCs w:val="28"/>
        </w:rPr>
        <w:t xml:space="preserve"> возложить на секретаря </w:t>
      </w:r>
      <w:r>
        <w:rPr>
          <w:szCs w:val="28"/>
        </w:rPr>
        <w:t>территориальной и</w:t>
      </w:r>
      <w:r w:rsidRPr="00847A54">
        <w:rPr>
          <w:szCs w:val="28"/>
        </w:rPr>
        <w:t>збиратель</w:t>
      </w:r>
      <w:r>
        <w:rPr>
          <w:szCs w:val="28"/>
        </w:rPr>
        <w:t xml:space="preserve">ной комиссии города Ливны </w:t>
      </w:r>
      <w:r w:rsidR="004866B7">
        <w:rPr>
          <w:szCs w:val="28"/>
        </w:rPr>
        <w:t>Кофанову Л.И.</w:t>
      </w:r>
    </w:p>
    <w:p w:rsidR="007429CC" w:rsidRDefault="007429CC" w:rsidP="007429CC">
      <w:pPr>
        <w:spacing w:line="360" w:lineRule="auto"/>
        <w:ind w:firstLine="709"/>
        <w:jc w:val="both"/>
        <w:rPr>
          <w:szCs w:val="28"/>
        </w:rPr>
      </w:pPr>
      <w:r>
        <w:rPr>
          <w:szCs w:val="28"/>
        </w:rPr>
        <w:t>3</w:t>
      </w:r>
      <w:r w:rsidRPr="007227D7">
        <w:rPr>
          <w:szCs w:val="28"/>
        </w:rPr>
        <w:t>.</w:t>
      </w:r>
      <w:r w:rsidR="004866B7">
        <w:rPr>
          <w:szCs w:val="28"/>
        </w:rPr>
        <w:t xml:space="preserve"> </w:t>
      </w:r>
      <w:r w:rsidRPr="007227D7">
        <w:rPr>
          <w:szCs w:val="28"/>
        </w:rPr>
        <w:t xml:space="preserve">Разместить настоящее </w:t>
      </w:r>
      <w:r>
        <w:rPr>
          <w:szCs w:val="28"/>
        </w:rPr>
        <w:t>решение</w:t>
      </w:r>
      <w:r w:rsidRPr="007227D7">
        <w:rPr>
          <w:szCs w:val="28"/>
        </w:rPr>
        <w:t xml:space="preserve"> на сайте </w:t>
      </w:r>
      <w:r>
        <w:rPr>
          <w:szCs w:val="28"/>
        </w:rPr>
        <w:t>территориальной и</w:t>
      </w:r>
      <w:r w:rsidRPr="007227D7">
        <w:rPr>
          <w:szCs w:val="28"/>
        </w:rPr>
        <w:t xml:space="preserve">збирательной комиссии </w:t>
      </w:r>
      <w:r>
        <w:rPr>
          <w:szCs w:val="28"/>
        </w:rPr>
        <w:t>города Ливны</w:t>
      </w:r>
      <w:r w:rsidRPr="007227D7">
        <w:rPr>
          <w:szCs w:val="28"/>
        </w:rPr>
        <w:t xml:space="preserve"> в информационно-телекоммуникационной сети «Интернет».</w:t>
      </w:r>
    </w:p>
    <w:p w:rsidR="007429CC" w:rsidRPr="001C515B" w:rsidRDefault="007429CC" w:rsidP="007429CC">
      <w:pPr>
        <w:rPr>
          <w:szCs w:val="28"/>
        </w:rPr>
      </w:pPr>
    </w:p>
    <w:p w:rsidR="004866B7" w:rsidRDefault="004866B7" w:rsidP="004866B7">
      <w:pPr>
        <w:suppressAutoHyphens/>
        <w:jc w:val="both"/>
        <w:rPr>
          <w:b/>
          <w:szCs w:val="28"/>
        </w:rPr>
      </w:pPr>
    </w:p>
    <w:tbl>
      <w:tblPr>
        <w:tblStyle w:val="ac"/>
        <w:tblW w:w="0" w:type="auto"/>
        <w:tblLook w:val="04A0"/>
      </w:tblPr>
      <w:tblGrid>
        <w:gridCol w:w="4785"/>
        <w:gridCol w:w="4785"/>
      </w:tblGrid>
      <w:tr w:rsidR="004866B7" w:rsidTr="00DE0D6B">
        <w:tc>
          <w:tcPr>
            <w:tcW w:w="4785" w:type="dxa"/>
            <w:tcBorders>
              <w:top w:val="nil"/>
              <w:left w:val="nil"/>
              <w:bottom w:val="nil"/>
              <w:right w:val="nil"/>
            </w:tcBorders>
            <w:vAlign w:val="center"/>
          </w:tcPr>
          <w:p w:rsidR="004866B7" w:rsidRDefault="004866B7" w:rsidP="00DE0D6B">
            <w:pPr>
              <w:pStyle w:val="a7"/>
              <w:rPr>
                <w:b w:val="0"/>
                <w:bCs w:val="0"/>
              </w:rPr>
            </w:pPr>
            <w:r w:rsidRPr="00683D6C">
              <w:rPr>
                <w:b w:val="0"/>
                <w:bCs w:val="0"/>
              </w:rPr>
              <w:t xml:space="preserve">Председатель </w:t>
            </w:r>
          </w:p>
          <w:p w:rsidR="004866B7" w:rsidRDefault="004866B7" w:rsidP="00DE0D6B">
            <w:pPr>
              <w:pStyle w:val="a7"/>
            </w:pPr>
            <w:r w:rsidRPr="00683D6C">
              <w:rPr>
                <w:b w:val="0"/>
                <w:bCs w:val="0"/>
              </w:rPr>
              <w:t>территориальной избирательной комиссии города Ливны</w:t>
            </w:r>
          </w:p>
        </w:tc>
        <w:tc>
          <w:tcPr>
            <w:tcW w:w="4785" w:type="dxa"/>
            <w:tcBorders>
              <w:top w:val="nil"/>
              <w:left w:val="nil"/>
              <w:bottom w:val="nil"/>
              <w:right w:val="nil"/>
            </w:tcBorders>
          </w:tcPr>
          <w:p w:rsidR="004866B7" w:rsidRDefault="004866B7" w:rsidP="00DE0D6B">
            <w:pPr>
              <w:jc w:val="right"/>
              <w:rPr>
                <w:szCs w:val="28"/>
              </w:rPr>
            </w:pPr>
          </w:p>
          <w:p w:rsidR="004866B7" w:rsidRDefault="004866B7" w:rsidP="00DE0D6B">
            <w:pPr>
              <w:jc w:val="right"/>
              <w:rPr>
                <w:szCs w:val="28"/>
              </w:rPr>
            </w:pPr>
          </w:p>
          <w:p w:rsidR="004866B7" w:rsidRDefault="004866B7" w:rsidP="00DE0D6B">
            <w:pPr>
              <w:ind w:left="2586"/>
              <w:jc w:val="both"/>
              <w:rPr>
                <w:szCs w:val="28"/>
              </w:rPr>
            </w:pPr>
            <w:r>
              <w:rPr>
                <w:szCs w:val="28"/>
              </w:rPr>
              <w:t>Н.Н. Иванилова</w:t>
            </w:r>
          </w:p>
        </w:tc>
      </w:tr>
      <w:tr w:rsidR="004866B7" w:rsidTr="00DE0D6B">
        <w:tc>
          <w:tcPr>
            <w:tcW w:w="4785" w:type="dxa"/>
            <w:tcBorders>
              <w:top w:val="nil"/>
              <w:left w:val="nil"/>
              <w:bottom w:val="nil"/>
              <w:right w:val="nil"/>
            </w:tcBorders>
            <w:vAlign w:val="center"/>
          </w:tcPr>
          <w:p w:rsidR="004866B7" w:rsidRDefault="004866B7" w:rsidP="00DE0D6B">
            <w:pPr>
              <w:pStyle w:val="a7"/>
              <w:rPr>
                <w:b w:val="0"/>
                <w:bCs w:val="0"/>
              </w:rPr>
            </w:pPr>
          </w:p>
          <w:p w:rsidR="004866B7" w:rsidRPr="00683D6C" w:rsidRDefault="004866B7" w:rsidP="00DE0D6B">
            <w:pPr>
              <w:pStyle w:val="a7"/>
              <w:rPr>
                <w:b w:val="0"/>
                <w:bCs w:val="0"/>
              </w:rPr>
            </w:pPr>
          </w:p>
        </w:tc>
        <w:tc>
          <w:tcPr>
            <w:tcW w:w="4785" w:type="dxa"/>
            <w:tcBorders>
              <w:top w:val="nil"/>
              <w:left w:val="nil"/>
              <w:bottom w:val="nil"/>
              <w:right w:val="nil"/>
            </w:tcBorders>
          </w:tcPr>
          <w:p w:rsidR="004866B7" w:rsidRDefault="004866B7" w:rsidP="00DE0D6B">
            <w:pPr>
              <w:jc w:val="right"/>
              <w:rPr>
                <w:szCs w:val="28"/>
              </w:rPr>
            </w:pPr>
          </w:p>
        </w:tc>
      </w:tr>
      <w:tr w:rsidR="004866B7" w:rsidTr="00DE0D6B">
        <w:tc>
          <w:tcPr>
            <w:tcW w:w="4785" w:type="dxa"/>
            <w:tcBorders>
              <w:top w:val="nil"/>
              <w:left w:val="nil"/>
              <w:bottom w:val="nil"/>
              <w:right w:val="nil"/>
            </w:tcBorders>
            <w:vAlign w:val="center"/>
          </w:tcPr>
          <w:p w:rsidR="004866B7" w:rsidRDefault="004866B7" w:rsidP="00DE0D6B">
            <w:pPr>
              <w:pStyle w:val="a7"/>
              <w:rPr>
                <w:b w:val="0"/>
                <w:bCs w:val="0"/>
              </w:rPr>
            </w:pPr>
            <w:r w:rsidRPr="00763BA5">
              <w:rPr>
                <w:b w:val="0"/>
                <w:bCs w:val="0"/>
              </w:rPr>
              <w:t xml:space="preserve">Секретарь </w:t>
            </w:r>
          </w:p>
          <w:p w:rsidR="004866B7" w:rsidRDefault="004866B7" w:rsidP="00DE0D6B">
            <w:pPr>
              <w:pStyle w:val="a7"/>
            </w:pPr>
            <w:r w:rsidRPr="00683D6C">
              <w:rPr>
                <w:b w:val="0"/>
                <w:bCs w:val="0"/>
              </w:rPr>
              <w:t>территориальной избирательной комиссии города Ливны</w:t>
            </w:r>
          </w:p>
        </w:tc>
        <w:tc>
          <w:tcPr>
            <w:tcW w:w="4785" w:type="dxa"/>
            <w:tcBorders>
              <w:top w:val="nil"/>
              <w:left w:val="nil"/>
              <w:bottom w:val="nil"/>
              <w:right w:val="nil"/>
            </w:tcBorders>
          </w:tcPr>
          <w:p w:rsidR="004866B7" w:rsidRDefault="004866B7" w:rsidP="00DE0D6B">
            <w:pPr>
              <w:jc w:val="right"/>
              <w:rPr>
                <w:szCs w:val="28"/>
              </w:rPr>
            </w:pPr>
          </w:p>
          <w:p w:rsidR="004866B7" w:rsidRDefault="004866B7" w:rsidP="00DE0D6B">
            <w:pPr>
              <w:ind w:left="2586"/>
              <w:jc w:val="right"/>
              <w:rPr>
                <w:szCs w:val="28"/>
              </w:rPr>
            </w:pPr>
          </w:p>
          <w:p w:rsidR="004866B7" w:rsidRDefault="004866B7" w:rsidP="00DE0D6B">
            <w:pPr>
              <w:ind w:left="2586"/>
              <w:jc w:val="both"/>
              <w:rPr>
                <w:szCs w:val="28"/>
              </w:rPr>
            </w:pPr>
            <w:r>
              <w:rPr>
                <w:szCs w:val="28"/>
              </w:rPr>
              <w:t>Л.И. Кофанова</w:t>
            </w:r>
          </w:p>
        </w:tc>
      </w:tr>
    </w:tbl>
    <w:p w:rsidR="004E3CFB" w:rsidRDefault="004E3CFB" w:rsidP="004866B7">
      <w:pPr>
        <w:jc w:val="both"/>
        <w:rPr>
          <w:color w:val="000000"/>
          <w:szCs w:val="28"/>
        </w:rPr>
      </w:pPr>
    </w:p>
    <w:p w:rsidR="004E3CFB" w:rsidRDefault="004E3CFB">
      <w:pPr>
        <w:spacing w:after="200" w:line="276" w:lineRule="auto"/>
        <w:jc w:val="left"/>
        <w:rPr>
          <w:color w:val="000000"/>
          <w:szCs w:val="28"/>
        </w:rPr>
      </w:pPr>
      <w:r>
        <w:rPr>
          <w:color w:val="000000"/>
          <w:szCs w:val="28"/>
        </w:rPr>
        <w:br w:type="page"/>
      </w:r>
    </w:p>
    <w:p w:rsidR="004E3CFB" w:rsidRDefault="004E3CFB" w:rsidP="004866B7">
      <w:pPr>
        <w:jc w:val="both"/>
        <w:rPr>
          <w:color w:val="000000"/>
          <w:szCs w:val="28"/>
        </w:rPr>
        <w:sectPr w:rsidR="004E3CFB" w:rsidSect="00D9128A">
          <w:headerReference w:type="even" r:id="rId7"/>
          <w:headerReference w:type="default" r:id="rId8"/>
          <w:pgSz w:w="11906" w:h="16838"/>
          <w:pgMar w:top="1134" w:right="851" w:bottom="1134" w:left="1701" w:header="709" w:footer="709" w:gutter="0"/>
          <w:cols w:space="708"/>
          <w:titlePg/>
          <w:docGrid w:linePitch="360"/>
        </w:sectPr>
      </w:pPr>
    </w:p>
    <w:tbl>
      <w:tblPr>
        <w:tblW w:w="14992" w:type="dxa"/>
        <w:tblLayout w:type="fixed"/>
        <w:tblLook w:val="0000"/>
      </w:tblPr>
      <w:tblGrid>
        <w:gridCol w:w="10598"/>
        <w:gridCol w:w="4394"/>
      </w:tblGrid>
      <w:tr w:rsidR="004E3CFB" w:rsidRPr="00225223" w:rsidTr="006C0827">
        <w:tc>
          <w:tcPr>
            <w:tcW w:w="10598" w:type="dxa"/>
          </w:tcPr>
          <w:p w:rsidR="004E3CFB" w:rsidRPr="00225223" w:rsidRDefault="004E3CFB" w:rsidP="006C0827">
            <w:pPr>
              <w:spacing w:after="200" w:line="240" w:lineRule="atLeast"/>
              <w:rPr>
                <w:rFonts w:ascii="Calibri" w:eastAsia="Calibri" w:hAnsi="Calibri"/>
                <w:lang w:eastAsia="en-US"/>
              </w:rPr>
            </w:pPr>
          </w:p>
        </w:tc>
        <w:tc>
          <w:tcPr>
            <w:tcW w:w="4394" w:type="dxa"/>
          </w:tcPr>
          <w:p w:rsidR="004E3CFB" w:rsidRPr="002D3AFA" w:rsidRDefault="004E3CFB" w:rsidP="006C0827">
            <w:pPr>
              <w:rPr>
                <w:rFonts w:eastAsia="Calibri"/>
                <w:lang w:eastAsia="en-US"/>
              </w:rPr>
            </w:pPr>
            <w:r w:rsidRPr="002D3AFA">
              <w:rPr>
                <w:rFonts w:eastAsia="Calibri"/>
                <w:lang w:eastAsia="en-US"/>
              </w:rPr>
              <w:t>УТВЕРЖДЕН</w:t>
            </w:r>
          </w:p>
          <w:p w:rsidR="004E3CFB" w:rsidRPr="002D3AFA" w:rsidRDefault="004E3CFB" w:rsidP="006C0827">
            <w:pPr>
              <w:rPr>
                <w:rFonts w:eastAsia="Calibri"/>
                <w:lang w:eastAsia="en-US"/>
              </w:rPr>
            </w:pPr>
            <w:r>
              <w:rPr>
                <w:rFonts w:eastAsia="Calibri"/>
                <w:lang w:eastAsia="en-US"/>
              </w:rPr>
              <w:t>решением территориальной и</w:t>
            </w:r>
            <w:r w:rsidRPr="002D3AFA">
              <w:rPr>
                <w:rFonts w:eastAsia="Calibri"/>
                <w:lang w:eastAsia="en-US"/>
              </w:rPr>
              <w:t xml:space="preserve">збирательной комиссии </w:t>
            </w:r>
            <w:r>
              <w:rPr>
                <w:rFonts w:eastAsia="Calibri"/>
                <w:lang w:eastAsia="en-US"/>
              </w:rPr>
              <w:t>города Ливны</w:t>
            </w:r>
            <w:r w:rsidRPr="002D3AFA">
              <w:rPr>
                <w:rFonts w:eastAsia="Calibri"/>
                <w:lang w:eastAsia="en-US"/>
              </w:rPr>
              <w:t xml:space="preserve"> </w:t>
            </w:r>
          </w:p>
          <w:p w:rsidR="004E3CFB" w:rsidRPr="00225223" w:rsidRDefault="004E3CFB" w:rsidP="006C0827">
            <w:pPr>
              <w:rPr>
                <w:rFonts w:eastAsia="Calibri"/>
                <w:szCs w:val="28"/>
                <w:lang w:eastAsia="en-US"/>
              </w:rPr>
            </w:pPr>
            <w:r w:rsidRPr="002D3AFA">
              <w:rPr>
                <w:rFonts w:eastAsia="Calibri"/>
                <w:lang w:eastAsia="en-US"/>
              </w:rPr>
              <w:t xml:space="preserve">от </w:t>
            </w:r>
            <w:r>
              <w:rPr>
                <w:rFonts w:eastAsia="Calibri"/>
                <w:lang w:eastAsia="en-US"/>
              </w:rPr>
              <w:t>21 июня</w:t>
            </w:r>
            <w:r w:rsidRPr="002D3AFA">
              <w:rPr>
                <w:rFonts w:eastAsia="Calibri"/>
                <w:lang w:eastAsia="en-US"/>
              </w:rPr>
              <w:t xml:space="preserve"> 2018 года №</w:t>
            </w:r>
            <w:r>
              <w:rPr>
                <w:rFonts w:eastAsia="Calibri"/>
                <w:lang w:eastAsia="en-US"/>
              </w:rPr>
              <w:t>43</w:t>
            </w:r>
            <w:r w:rsidRPr="002D3AFA">
              <w:rPr>
                <w:rFonts w:eastAsia="Calibri"/>
                <w:lang w:eastAsia="en-US"/>
              </w:rPr>
              <w:t>/2</w:t>
            </w:r>
            <w:r>
              <w:rPr>
                <w:rFonts w:eastAsia="Calibri"/>
                <w:lang w:eastAsia="en-US"/>
              </w:rPr>
              <w:t>99</w:t>
            </w:r>
            <w:r w:rsidRPr="002D3AFA">
              <w:rPr>
                <w:rFonts w:eastAsia="Calibri"/>
                <w:lang w:eastAsia="en-US"/>
              </w:rPr>
              <w:t>-6</w:t>
            </w:r>
          </w:p>
        </w:tc>
      </w:tr>
    </w:tbl>
    <w:p w:rsidR="004E3CFB" w:rsidRPr="00225223" w:rsidRDefault="004E3CFB" w:rsidP="004E3CFB">
      <w:pPr>
        <w:keepNext/>
        <w:widowControl w:val="0"/>
        <w:rPr>
          <w:b/>
          <w:color w:val="000000"/>
          <w:sz w:val="26"/>
          <w:szCs w:val="26"/>
        </w:rPr>
      </w:pPr>
    </w:p>
    <w:p w:rsidR="004E3CFB" w:rsidRDefault="004E3CFB" w:rsidP="004E3CFB">
      <w:pPr>
        <w:widowControl w:val="0"/>
        <w:ind w:right="-30"/>
        <w:rPr>
          <w:b/>
          <w:szCs w:val="28"/>
        </w:rPr>
      </w:pPr>
    </w:p>
    <w:p w:rsidR="004E3CFB" w:rsidRPr="00225223" w:rsidRDefault="004E3CFB" w:rsidP="004E3CFB">
      <w:pPr>
        <w:widowControl w:val="0"/>
        <w:ind w:right="-30"/>
        <w:rPr>
          <w:b/>
          <w:szCs w:val="28"/>
        </w:rPr>
      </w:pPr>
      <w:r w:rsidRPr="00225223">
        <w:rPr>
          <w:b/>
          <w:szCs w:val="28"/>
        </w:rPr>
        <w:t>КАЛЕНДАРНЫЙ ПЛАН</w:t>
      </w:r>
    </w:p>
    <w:p w:rsidR="004E3CFB" w:rsidRDefault="004E3CFB" w:rsidP="004E3CFB">
      <w:pPr>
        <w:rPr>
          <w:rFonts w:eastAsia="Calibri"/>
          <w:b/>
          <w:szCs w:val="28"/>
          <w:lang w:eastAsia="en-US"/>
        </w:rPr>
      </w:pPr>
      <w:r w:rsidRPr="00225223">
        <w:rPr>
          <w:rFonts w:eastAsia="Calibri"/>
          <w:b/>
          <w:szCs w:val="28"/>
          <w:lang w:eastAsia="en-US"/>
        </w:rPr>
        <w:t>основных мероприятий по подготовке и</w:t>
      </w:r>
      <w:r>
        <w:rPr>
          <w:rFonts w:eastAsia="Calibri"/>
          <w:b/>
          <w:szCs w:val="28"/>
          <w:lang w:eastAsia="en-US"/>
        </w:rPr>
        <w:t xml:space="preserve"> </w:t>
      </w:r>
      <w:r w:rsidRPr="00225223">
        <w:rPr>
          <w:rFonts w:eastAsia="Calibri"/>
          <w:b/>
          <w:szCs w:val="28"/>
          <w:lang w:eastAsia="en-US"/>
        </w:rPr>
        <w:t xml:space="preserve">проведению </w:t>
      </w:r>
      <w:r>
        <w:rPr>
          <w:rFonts w:eastAsia="Calibri"/>
          <w:b/>
          <w:szCs w:val="28"/>
          <w:lang w:eastAsia="en-US"/>
        </w:rPr>
        <w:t xml:space="preserve">дополнительных </w:t>
      </w:r>
      <w:r w:rsidRPr="00225223">
        <w:rPr>
          <w:rFonts w:eastAsia="Calibri"/>
          <w:b/>
          <w:szCs w:val="28"/>
          <w:lang w:eastAsia="en-US"/>
        </w:rPr>
        <w:t>выборов</w:t>
      </w:r>
      <w:r>
        <w:rPr>
          <w:rFonts w:eastAsia="Calibri"/>
          <w:b/>
          <w:szCs w:val="28"/>
          <w:lang w:eastAsia="en-US"/>
        </w:rPr>
        <w:t xml:space="preserve"> депутата Ливенского городского Совета народных депутатов </w:t>
      </w:r>
      <w:r>
        <w:rPr>
          <w:rFonts w:eastAsia="Calibri"/>
          <w:b/>
          <w:szCs w:val="28"/>
          <w:lang w:val="en-US" w:eastAsia="en-US"/>
        </w:rPr>
        <w:t>V</w:t>
      </w:r>
      <w:r>
        <w:rPr>
          <w:rFonts w:eastAsia="Calibri"/>
          <w:b/>
          <w:szCs w:val="28"/>
          <w:lang w:eastAsia="en-US"/>
        </w:rPr>
        <w:t xml:space="preserve"> созыва по одномандатному избирательному округу №16 </w:t>
      </w:r>
    </w:p>
    <w:p w:rsidR="004E3CFB" w:rsidRDefault="004E3CFB" w:rsidP="004E3CFB">
      <w:pPr>
        <w:rPr>
          <w:rFonts w:eastAsia="Calibri"/>
          <w:b/>
          <w:szCs w:val="28"/>
          <w:lang w:eastAsia="en-US"/>
        </w:rPr>
      </w:pPr>
      <w:r w:rsidRPr="00225223">
        <w:rPr>
          <w:rFonts w:eastAsia="Calibri"/>
          <w:b/>
          <w:szCs w:val="28"/>
          <w:lang w:eastAsia="en-US"/>
        </w:rPr>
        <w:t xml:space="preserve">в единый день голосования </w:t>
      </w:r>
      <w:r>
        <w:rPr>
          <w:rFonts w:eastAsia="Calibri"/>
          <w:b/>
          <w:szCs w:val="28"/>
          <w:lang w:eastAsia="en-US"/>
        </w:rPr>
        <w:t>9</w:t>
      </w:r>
      <w:r w:rsidRPr="00225223">
        <w:rPr>
          <w:rFonts w:eastAsia="Calibri"/>
          <w:b/>
          <w:szCs w:val="28"/>
          <w:lang w:eastAsia="en-US"/>
        </w:rPr>
        <w:t xml:space="preserve"> сентября 201</w:t>
      </w:r>
      <w:r>
        <w:rPr>
          <w:rFonts w:eastAsia="Calibri"/>
          <w:b/>
          <w:szCs w:val="28"/>
          <w:lang w:eastAsia="en-US"/>
        </w:rPr>
        <w:t>8</w:t>
      </w:r>
      <w:r w:rsidRPr="00225223">
        <w:rPr>
          <w:rFonts w:eastAsia="Calibri"/>
          <w:b/>
          <w:szCs w:val="28"/>
          <w:lang w:eastAsia="en-US"/>
        </w:rPr>
        <w:t xml:space="preserve"> года</w:t>
      </w:r>
    </w:p>
    <w:p w:rsidR="004E3CFB" w:rsidRPr="00225223" w:rsidRDefault="004E3CFB" w:rsidP="004E3CFB">
      <w:pPr>
        <w:rPr>
          <w:rFonts w:eastAsia="Calibri"/>
          <w:b/>
          <w:szCs w:val="28"/>
          <w:lang w:eastAsia="en-US"/>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4395"/>
        <w:gridCol w:w="4189"/>
        <w:gridCol w:w="2268"/>
        <w:gridCol w:w="3544"/>
      </w:tblGrid>
      <w:tr w:rsidR="004E3CFB" w:rsidRPr="00A90C12" w:rsidTr="006C0827">
        <w:trPr>
          <w:cantSplit/>
          <w:trHeight w:val="20"/>
        </w:trPr>
        <w:tc>
          <w:tcPr>
            <w:tcW w:w="503" w:type="dxa"/>
            <w:shd w:val="clear" w:color="auto" w:fill="auto"/>
            <w:vAlign w:val="center"/>
            <w:hideMark/>
          </w:tcPr>
          <w:p w:rsidR="004E3CFB" w:rsidRPr="00A90C12" w:rsidRDefault="004E3CFB" w:rsidP="006C0827">
            <w:pPr>
              <w:rPr>
                <w:b/>
                <w:color w:val="000000"/>
                <w:sz w:val="20"/>
                <w:szCs w:val="20"/>
              </w:rPr>
            </w:pPr>
            <w:r w:rsidRPr="00A90C12">
              <w:rPr>
                <w:b/>
                <w:color w:val="000000"/>
                <w:sz w:val="20"/>
                <w:szCs w:val="20"/>
              </w:rPr>
              <w:t>№ п/п</w:t>
            </w:r>
          </w:p>
        </w:tc>
        <w:tc>
          <w:tcPr>
            <w:tcW w:w="4395" w:type="dxa"/>
            <w:shd w:val="clear" w:color="auto" w:fill="auto"/>
            <w:vAlign w:val="center"/>
            <w:hideMark/>
          </w:tcPr>
          <w:p w:rsidR="004E3CFB" w:rsidRPr="00A90C12" w:rsidRDefault="004E3CFB" w:rsidP="006C0827">
            <w:pPr>
              <w:rPr>
                <w:b/>
                <w:bCs/>
                <w:color w:val="000000"/>
                <w:sz w:val="20"/>
                <w:szCs w:val="20"/>
              </w:rPr>
            </w:pPr>
            <w:r w:rsidRPr="00A90C12">
              <w:rPr>
                <w:b/>
                <w:bCs/>
                <w:color w:val="000000"/>
                <w:sz w:val="20"/>
                <w:szCs w:val="20"/>
              </w:rPr>
              <w:t>Наименование мероприятия</w:t>
            </w:r>
          </w:p>
        </w:tc>
        <w:tc>
          <w:tcPr>
            <w:tcW w:w="4189" w:type="dxa"/>
            <w:shd w:val="clear" w:color="auto" w:fill="auto"/>
            <w:vAlign w:val="center"/>
            <w:hideMark/>
          </w:tcPr>
          <w:p w:rsidR="004E3CFB" w:rsidRPr="00A90C12" w:rsidRDefault="004E3CFB" w:rsidP="006C0827">
            <w:pPr>
              <w:spacing w:before="120" w:after="120"/>
              <w:rPr>
                <w:b/>
                <w:bCs/>
                <w:sz w:val="20"/>
                <w:szCs w:val="20"/>
              </w:rPr>
            </w:pPr>
            <w:r w:rsidRPr="00A90C12">
              <w:rPr>
                <w:b/>
                <w:bCs/>
                <w:sz w:val="20"/>
                <w:szCs w:val="20"/>
              </w:rPr>
              <w:t>Срок исполнения по закону</w:t>
            </w:r>
          </w:p>
        </w:tc>
        <w:tc>
          <w:tcPr>
            <w:tcW w:w="2268" w:type="dxa"/>
            <w:shd w:val="clear" w:color="auto" w:fill="auto"/>
            <w:vAlign w:val="center"/>
            <w:hideMark/>
          </w:tcPr>
          <w:p w:rsidR="004E3CFB" w:rsidRPr="00A90C12" w:rsidRDefault="004E3CFB" w:rsidP="006C0827">
            <w:pPr>
              <w:rPr>
                <w:b/>
                <w:bCs/>
                <w:color w:val="000000"/>
                <w:sz w:val="20"/>
                <w:szCs w:val="20"/>
              </w:rPr>
            </w:pPr>
            <w:r w:rsidRPr="00A90C12">
              <w:rPr>
                <w:b/>
                <w:bCs/>
                <w:color w:val="000000"/>
                <w:sz w:val="20"/>
                <w:szCs w:val="20"/>
              </w:rPr>
              <w:t>Дата исполнения</w:t>
            </w:r>
          </w:p>
        </w:tc>
        <w:tc>
          <w:tcPr>
            <w:tcW w:w="3544" w:type="dxa"/>
            <w:shd w:val="clear" w:color="auto" w:fill="auto"/>
            <w:vAlign w:val="center"/>
            <w:hideMark/>
          </w:tcPr>
          <w:p w:rsidR="004E3CFB" w:rsidRPr="00A90C12" w:rsidRDefault="004E3CFB" w:rsidP="006C0827">
            <w:pPr>
              <w:rPr>
                <w:b/>
                <w:bCs/>
                <w:sz w:val="20"/>
                <w:szCs w:val="20"/>
              </w:rPr>
            </w:pPr>
            <w:r w:rsidRPr="00A90C12">
              <w:rPr>
                <w:b/>
                <w:bCs/>
                <w:sz w:val="20"/>
                <w:szCs w:val="20"/>
              </w:rPr>
              <w:t>Исполнители</w:t>
            </w:r>
          </w:p>
        </w:tc>
      </w:tr>
      <w:tr w:rsidR="004E3CFB" w:rsidRPr="00A90C12" w:rsidTr="006C0827">
        <w:trPr>
          <w:cantSplit/>
          <w:trHeight w:val="20"/>
        </w:trPr>
        <w:tc>
          <w:tcPr>
            <w:tcW w:w="14899" w:type="dxa"/>
            <w:gridSpan w:val="5"/>
            <w:shd w:val="clear" w:color="auto" w:fill="auto"/>
            <w:vAlign w:val="center"/>
            <w:hideMark/>
          </w:tcPr>
          <w:p w:rsidR="004E3CFB" w:rsidRPr="00A90C12" w:rsidRDefault="004E3CFB" w:rsidP="006C0827">
            <w:pPr>
              <w:spacing w:before="120" w:after="120"/>
              <w:rPr>
                <w:b/>
                <w:bCs/>
                <w:color w:val="000000"/>
                <w:sz w:val="20"/>
                <w:szCs w:val="20"/>
              </w:rPr>
            </w:pPr>
            <w:r w:rsidRPr="00A90C12">
              <w:rPr>
                <w:b/>
                <w:bCs/>
                <w:color w:val="000000"/>
                <w:sz w:val="20"/>
                <w:szCs w:val="20"/>
              </w:rPr>
              <w:t>НАЗНАЧЕНИЕ ВЫБОРОВ</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1</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Принятие решения о назначении выборов</w:t>
            </w:r>
          </w:p>
        </w:tc>
        <w:tc>
          <w:tcPr>
            <w:tcW w:w="4189"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Не ранее чем за 90 дней, не позднее чем за 80 дней до дня голосования (п. 7 ст. 10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19</w:t>
            </w:r>
            <w:r w:rsidRPr="00A90C12">
              <w:rPr>
                <w:b/>
                <w:bCs/>
                <w:color w:val="000000"/>
                <w:sz w:val="20"/>
                <w:szCs w:val="20"/>
              </w:rPr>
              <w:t>.06.2018</w:t>
            </w:r>
          </w:p>
        </w:tc>
        <w:tc>
          <w:tcPr>
            <w:tcW w:w="3544" w:type="dxa"/>
            <w:shd w:val="clear" w:color="auto" w:fill="auto"/>
            <w:vAlign w:val="center"/>
            <w:hideMark/>
          </w:tcPr>
          <w:p w:rsidR="004E3CFB" w:rsidRPr="00A90C12" w:rsidRDefault="004E3CFB" w:rsidP="006C0827">
            <w:pPr>
              <w:rPr>
                <w:color w:val="000000"/>
                <w:sz w:val="20"/>
                <w:szCs w:val="20"/>
              </w:rPr>
            </w:pPr>
            <w:r>
              <w:rPr>
                <w:color w:val="000000"/>
                <w:sz w:val="20"/>
                <w:szCs w:val="20"/>
              </w:rPr>
              <w:t>Ливенский городской Совет народных депутатов</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2</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Официальное опубликование решения о назначении выборов</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через 5 дней со дня его принятия </w:t>
            </w:r>
          </w:p>
          <w:p w:rsidR="004E3CFB" w:rsidRPr="00A90C12" w:rsidRDefault="004E3CFB" w:rsidP="006C0827">
            <w:pPr>
              <w:rPr>
                <w:color w:val="000000"/>
                <w:sz w:val="20"/>
                <w:szCs w:val="20"/>
              </w:rPr>
            </w:pPr>
            <w:r w:rsidRPr="00A90C12">
              <w:rPr>
                <w:color w:val="000000"/>
                <w:sz w:val="20"/>
                <w:szCs w:val="20"/>
              </w:rPr>
              <w:t>(п. 7 ст. 10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20</w:t>
            </w:r>
            <w:r w:rsidRPr="00A90C12">
              <w:rPr>
                <w:b/>
                <w:bCs/>
                <w:color w:val="000000"/>
                <w:sz w:val="20"/>
                <w:szCs w:val="20"/>
              </w:rPr>
              <w:t>.06.2018</w:t>
            </w:r>
          </w:p>
        </w:tc>
        <w:tc>
          <w:tcPr>
            <w:tcW w:w="3544" w:type="dxa"/>
            <w:shd w:val="clear" w:color="auto" w:fill="auto"/>
            <w:vAlign w:val="center"/>
            <w:hideMark/>
          </w:tcPr>
          <w:p w:rsidR="004E3CFB" w:rsidRPr="00A90C12" w:rsidRDefault="004E3CFB" w:rsidP="006C0827">
            <w:pPr>
              <w:rPr>
                <w:color w:val="000000"/>
                <w:sz w:val="20"/>
                <w:szCs w:val="20"/>
              </w:rPr>
            </w:pPr>
            <w:r>
              <w:rPr>
                <w:color w:val="000000"/>
                <w:sz w:val="20"/>
                <w:szCs w:val="20"/>
              </w:rPr>
              <w:t>Ливенский городской Совет народных депутатов</w:t>
            </w:r>
          </w:p>
        </w:tc>
      </w:tr>
      <w:tr w:rsidR="004E3CFB" w:rsidRPr="00A90C12" w:rsidTr="006C0827">
        <w:trPr>
          <w:cantSplit/>
          <w:trHeight w:val="20"/>
        </w:trPr>
        <w:tc>
          <w:tcPr>
            <w:tcW w:w="14899" w:type="dxa"/>
            <w:gridSpan w:val="5"/>
            <w:shd w:val="clear" w:color="auto" w:fill="auto"/>
            <w:vAlign w:val="center"/>
            <w:hideMark/>
          </w:tcPr>
          <w:p w:rsidR="004E3CFB" w:rsidRPr="00A90C12" w:rsidRDefault="004E3CFB" w:rsidP="006C0827">
            <w:pPr>
              <w:rPr>
                <w:b/>
                <w:bCs/>
                <w:color w:val="000000"/>
                <w:sz w:val="20"/>
                <w:szCs w:val="20"/>
              </w:rPr>
            </w:pPr>
            <w:r w:rsidRPr="00A90C12">
              <w:rPr>
                <w:b/>
                <w:bCs/>
                <w:color w:val="000000"/>
                <w:sz w:val="20"/>
                <w:szCs w:val="20"/>
              </w:rPr>
              <w:t>ИЗБИРАТЕЛЬНЫЕ КОМИССИИ</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3</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Организация дежурства в избирательной комиссии, организующей выборы (регистрирующей кандидатов)</w:t>
            </w:r>
          </w:p>
        </w:tc>
        <w:tc>
          <w:tcPr>
            <w:tcW w:w="4189"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Со дня официального опубликования решения о назначении выборов</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с 20</w:t>
            </w:r>
            <w:r w:rsidRPr="00A90C12">
              <w:rPr>
                <w:b/>
                <w:bCs/>
                <w:color w:val="000000"/>
                <w:sz w:val="20"/>
                <w:szCs w:val="20"/>
              </w:rPr>
              <w:t>.06.2018</w:t>
            </w:r>
          </w:p>
        </w:tc>
        <w:tc>
          <w:tcPr>
            <w:tcW w:w="3544" w:type="dxa"/>
            <w:shd w:val="clear" w:color="auto" w:fill="auto"/>
            <w:vAlign w:val="center"/>
            <w:hideMark/>
          </w:tcPr>
          <w:p w:rsidR="004E3CFB" w:rsidRPr="00A90C12" w:rsidRDefault="004E3CFB" w:rsidP="006C0827">
            <w:pPr>
              <w:rPr>
                <w:color w:val="000000"/>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4</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Организация дежурств в участковых избирательных комиссий</w:t>
            </w:r>
          </w:p>
        </w:tc>
        <w:tc>
          <w:tcPr>
            <w:tcW w:w="4189"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Не позднее чем за 10 дней до дня голосования</w:t>
            </w:r>
          </w:p>
        </w:tc>
        <w:tc>
          <w:tcPr>
            <w:tcW w:w="2268" w:type="dxa"/>
            <w:shd w:val="clear" w:color="auto" w:fill="auto"/>
            <w:vAlign w:val="center"/>
            <w:hideMark/>
          </w:tcPr>
          <w:p w:rsidR="004E3CFB" w:rsidRPr="00A90C12" w:rsidRDefault="004E3CFB" w:rsidP="006C0827">
            <w:pPr>
              <w:rPr>
                <w:b/>
                <w:bCs/>
                <w:color w:val="000000"/>
                <w:sz w:val="20"/>
                <w:szCs w:val="20"/>
              </w:rPr>
            </w:pPr>
            <w:r w:rsidRPr="00A90C12">
              <w:rPr>
                <w:b/>
                <w:bCs/>
                <w:color w:val="000000"/>
                <w:sz w:val="20"/>
                <w:szCs w:val="20"/>
              </w:rPr>
              <w:t>Не позднее 29.08.2018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Участков</w:t>
            </w:r>
            <w:r>
              <w:rPr>
                <w:color w:val="000000"/>
                <w:sz w:val="20"/>
                <w:szCs w:val="20"/>
              </w:rPr>
              <w:t xml:space="preserve">ая избирательная </w:t>
            </w:r>
            <w:r w:rsidRPr="00A90C12">
              <w:rPr>
                <w:color w:val="000000"/>
                <w:sz w:val="20"/>
                <w:szCs w:val="20"/>
              </w:rPr>
              <w:t>комисси</w:t>
            </w:r>
            <w:r>
              <w:rPr>
                <w:color w:val="000000"/>
                <w:sz w:val="20"/>
                <w:szCs w:val="20"/>
              </w:rPr>
              <w:t>я</w:t>
            </w:r>
          </w:p>
        </w:tc>
      </w:tr>
      <w:tr w:rsidR="004E3CFB" w:rsidRPr="00A90C12" w:rsidTr="006C0827">
        <w:trPr>
          <w:cantSplit/>
          <w:trHeight w:val="20"/>
        </w:trPr>
        <w:tc>
          <w:tcPr>
            <w:tcW w:w="14899" w:type="dxa"/>
            <w:gridSpan w:val="5"/>
            <w:shd w:val="clear" w:color="auto" w:fill="auto"/>
            <w:vAlign w:val="center"/>
            <w:hideMark/>
          </w:tcPr>
          <w:p w:rsidR="004E3CFB" w:rsidRPr="00A90C12" w:rsidRDefault="004E3CFB" w:rsidP="006C0827">
            <w:pPr>
              <w:rPr>
                <w:b/>
                <w:bCs/>
                <w:color w:val="000000"/>
                <w:sz w:val="20"/>
                <w:szCs w:val="20"/>
              </w:rPr>
            </w:pPr>
            <w:r w:rsidRPr="00A90C12">
              <w:rPr>
                <w:b/>
                <w:bCs/>
                <w:color w:val="000000"/>
                <w:sz w:val="20"/>
                <w:szCs w:val="20"/>
              </w:rPr>
              <w:t>ИЗБИРАТЕЛЬНЫЕ УЧАСТКИ. СОСТАВЛЕНИЕ СПИСКОВ ИЗБИРАТЕЛЕЙ</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5</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Представление в избирательную комиссию, организующую выборы, сведений об избирателях для составления списков избирателей</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Сразу после назначения дня голосования </w:t>
            </w:r>
          </w:p>
          <w:p w:rsidR="004E3CFB" w:rsidRPr="00A90C12" w:rsidRDefault="004E3CFB" w:rsidP="006C0827">
            <w:pPr>
              <w:rPr>
                <w:color w:val="000000"/>
                <w:sz w:val="20"/>
                <w:szCs w:val="20"/>
              </w:rPr>
            </w:pPr>
            <w:r w:rsidRPr="00A90C12">
              <w:rPr>
                <w:color w:val="000000"/>
                <w:sz w:val="20"/>
                <w:szCs w:val="20"/>
              </w:rPr>
              <w:t>(п. 6 ст. 17 ФЗ)</w:t>
            </w:r>
          </w:p>
        </w:tc>
        <w:tc>
          <w:tcPr>
            <w:tcW w:w="2268" w:type="dxa"/>
            <w:shd w:val="clear" w:color="auto" w:fill="auto"/>
            <w:vAlign w:val="center"/>
            <w:hideMark/>
          </w:tcPr>
          <w:p w:rsidR="004E3CFB" w:rsidRPr="00A90C12" w:rsidRDefault="004E3CFB" w:rsidP="006C0827">
            <w:pPr>
              <w:rPr>
                <w:b/>
                <w:bCs/>
                <w:sz w:val="20"/>
                <w:szCs w:val="20"/>
              </w:rPr>
            </w:pPr>
            <w:r>
              <w:rPr>
                <w:b/>
                <w:bCs/>
                <w:color w:val="000000"/>
                <w:sz w:val="20"/>
                <w:szCs w:val="20"/>
              </w:rPr>
              <w:t>с 20</w:t>
            </w:r>
            <w:r w:rsidRPr="00A90C12">
              <w:rPr>
                <w:b/>
                <w:bCs/>
                <w:color w:val="000000"/>
                <w:sz w:val="20"/>
                <w:szCs w:val="20"/>
              </w:rPr>
              <w:t>.06.2018</w:t>
            </w: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 xml:space="preserve">Глава администрации </w:t>
            </w:r>
            <w:r>
              <w:rPr>
                <w:sz w:val="20"/>
                <w:szCs w:val="20"/>
              </w:rPr>
              <w:t>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6</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tc>
        <w:tc>
          <w:tcPr>
            <w:tcW w:w="4189"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Не позднее чем за 40 дней до дня голосования (п. 7 ст. 19 ФЗ, ч. 4 ст. 8 Закона Орловской области от 30 июня 2010 года № 1087-ОЗ «О регулировании отдельных правоотношений, связанных с выборами в органы местного самоуправления Орловской области» (далее –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30.07.2018</w:t>
            </w:r>
          </w:p>
        </w:tc>
        <w:tc>
          <w:tcPr>
            <w:tcW w:w="3544" w:type="dxa"/>
            <w:shd w:val="clear" w:color="auto" w:fill="auto"/>
            <w:noWrap/>
            <w:vAlign w:val="center"/>
            <w:hideMark/>
          </w:tcPr>
          <w:p w:rsidR="004E3CFB" w:rsidRPr="00A90C12" w:rsidRDefault="004E3CFB" w:rsidP="006C0827">
            <w:pPr>
              <w:rPr>
                <w:color w:val="000000"/>
                <w:sz w:val="20"/>
                <w:szCs w:val="20"/>
              </w:rPr>
            </w:pPr>
            <w:r w:rsidRPr="00A90C12">
              <w:rPr>
                <w:sz w:val="20"/>
                <w:szCs w:val="20"/>
              </w:rPr>
              <w:t xml:space="preserve">Глава администрации </w:t>
            </w:r>
            <w:r>
              <w:rPr>
                <w:sz w:val="20"/>
                <w:szCs w:val="20"/>
              </w:rPr>
              <w:t>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7</w:t>
            </w:r>
          </w:p>
        </w:tc>
        <w:tc>
          <w:tcPr>
            <w:tcW w:w="4395" w:type="dxa"/>
            <w:shd w:val="clear" w:color="auto" w:fill="auto"/>
            <w:noWrap/>
            <w:vAlign w:val="center"/>
            <w:hideMark/>
          </w:tcPr>
          <w:p w:rsidR="004E3CFB" w:rsidRPr="00A90C12" w:rsidRDefault="004E3CFB" w:rsidP="006C0827">
            <w:pPr>
              <w:rPr>
                <w:color w:val="000000"/>
                <w:sz w:val="20"/>
                <w:szCs w:val="20"/>
              </w:rPr>
            </w:pPr>
            <w:r w:rsidRPr="00A90C12">
              <w:rPr>
                <w:color w:val="000000"/>
                <w:sz w:val="20"/>
                <w:szCs w:val="20"/>
              </w:rPr>
              <w:t>Составление списков избирателей отдельно по каждому избирательному участку</w:t>
            </w:r>
          </w:p>
        </w:tc>
        <w:tc>
          <w:tcPr>
            <w:tcW w:w="4189"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Не позднее чем за 11 дней до дня голосования (п. 7 ст. 17 ФЗ, ст. 6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28.08.2018</w:t>
            </w:r>
          </w:p>
        </w:tc>
        <w:tc>
          <w:tcPr>
            <w:tcW w:w="3544" w:type="dxa"/>
            <w:shd w:val="clear" w:color="auto" w:fill="auto"/>
            <w:noWrap/>
            <w:vAlign w:val="center"/>
            <w:hideMark/>
          </w:tcPr>
          <w:p w:rsidR="004E3CFB" w:rsidRPr="00A90C12" w:rsidRDefault="004E3CFB" w:rsidP="006C0827">
            <w:pPr>
              <w:rPr>
                <w:color w:val="000000"/>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8</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Передача по акту соответствующим участковым избирательным комиссиям первых экземпляров списков избирателей</w:t>
            </w:r>
          </w:p>
        </w:tc>
        <w:tc>
          <w:tcPr>
            <w:tcW w:w="4189"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Не позднее чем за 10 дней до дня голосования (п. 13 ст. 17 ФЗ)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29.08.2018</w:t>
            </w:r>
          </w:p>
        </w:tc>
        <w:tc>
          <w:tcPr>
            <w:tcW w:w="3544" w:type="dxa"/>
            <w:shd w:val="clear" w:color="auto" w:fill="auto"/>
            <w:noWrap/>
            <w:vAlign w:val="center"/>
            <w:hideMark/>
          </w:tcPr>
          <w:p w:rsidR="004E3CFB" w:rsidRPr="00A90C12" w:rsidRDefault="004E3CFB" w:rsidP="006C0827">
            <w:pPr>
              <w:rPr>
                <w:color w:val="000000"/>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9</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Представление избирателям списков избирателей для ознакомления и дополнительного уточнения</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За 10 дней до дня голосования </w:t>
            </w:r>
          </w:p>
          <w:p w:rsidR="004E3CFB" w:rsidRPr="00A90C12" w:rsidRDefault="004E3CFB" w:rsidP="006C0827">
            <w:pPr>
              <w:rPr>
                <w:color w:val="000000"/>
                <w:sz w:val="20"/>
                <w:szCs w:val="20"/>
              </w:rPr>
            </w:pPr>
            <w:r w:rsidRPr="00A90C12">
              <w:rPr>
                <w:color w:val="000000"/>
                <w:sz w:val="20"/>
                <w:szCs w:val="20"/>
              </w:rPr>
              <w:t>(п. 15 ст. 17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с</w:t>
            </w:r>
            <w:r w:rsidRPr="00A90C12">
              <w:rPr>
                <w:b/>
                <w:bCs/>
                <w:color w:val="000000"/>
                <w:sz w:val="20"/>
                <w:szCs w:val="20"/>
              </w:rPr>
              <w:t xml:space="preserve"> 29.08.2018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Участков</w:t>
            </w:r>
            <w:r>
              <w:rPr>
                <w:color w:val="000000"/>
                <w:sz w:val="20"/>
                <w:szCs w:val="20"/>
              </w:rPr>
              <w:t>ая</w:t>
            </w:r>
            <w:r w:rsidRPr="00A90C12">
              <w:rPr>
                <w:color w:val="000000"/>
                <w:sz w:val="20"/>
                <w:szCs w:val="20"/>
              </w:rPr>
              <w:t xml:space="preserve"> избирательн</w:t>
            </w:r>
            <w:r>
              <w:rPr>
                <w:color w:val="000000"/>
                <w:sz w:val="20"/>
                <w:szCs w:val="20"/>
              </w:rPr>
              <w:t>ая</w:t>
            </w:r>
            <w:r w:rsidRPr="00A90C12">
              <w:rPr>
                <w:color w:val="000000"/>
                <w:sz w:val="20"/>
                <w:szCs w:val="20"/>
              </w:rPr>
              <w:t xml:space="preserve"> комисси</w:t>
            </w:r>
            <w:r>
              <w:rPr>
                <w:color w:val="000000"/>
                <w:sz w:val="20"/>
                <w:szCs w:val="20"/>
              </w:rPr>
              <w:t>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10</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Подписание выверенного и уточненного списка избирателей и его заверение печатью участковой избирательной комиссии</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дня, предшествующего дню голосования </w:t>
            </w:r>
          </w:p>
          <w:p w:rsidR="004E3CFB" w:rsidRPr="00A90C12" w:rsidRDefault="004E3CFB" w:rsidP="006C0827">
            <w:pPr>
              <w:rPr>
                <w:color w:val="000000"/>
                <w:sz w:val="20"/>
                <w:szCs w:val="20"/>
              </w:rPr>
            </w:pPr>
            <w:r w:rsidRPr="00A90C12">
              <w:rPr>
                <w:color w:val="000000"/>
                <w:sz w:val="20"/>
                <w:szCs w:val="20"/>
              </w:rPr>
              <w:t xml:space="preserve"> (п. 14 ст. 17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08.09.2018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Председател</w:t>
            </w:r>
            <w:r>
              <w:rPr>
                <w:color w:val="000000"/>
                <w:sz w:val="20"/>
                <w:szCs w:val="20"/>
              </w:rPr>
              <w:t>ь</w:t>
            </w:r>
            <w:r w:rsidRPr="00A90C12">
              <w:rPr>
                <w:color w:val="000000"/>
                <w:sz w:val="20"/>
                <w:szCs w:val="20"/>
              </w:rPr>
              <w:t>, секретар</w:t>
            </w:r>
            <w:r>
              <w:rPr>
                <w:color w:val="000000"/>
                <w:sz w:val="20"/>
                <w:szCs w:val="20"/>
              </w:rPr>
              <w:t>ь</w:t>
            </w:r>
            <w:r w:rsidRPr="00A90C12">
              <w:rPr>
                <w:color w:val="000000"/>
                <w:sz w:val="20"/>
                <w:szCs w:val="20"/>
              </w:rPr>
              <w:t xml:space="preserve"> участков</w:t>
            </w:r>
            <w:r>
              <w:rPr>
                <w:color w:val="000000"/>
                <w:sz w:val="20"/>
                <w:szCs w:val="20"/>
              </w:rPr>
              <w:t>ой</w:t>
            </w:r>
            <w:r w:rsidRPr="00A90C12">
              <w:rPr>
                <w:color w:val="000000"/>
                <w:sz w:val="20"/>
                <w:szCs w:val="20"/>
              </w:rPr>
              <w:t xml:space="preserve"> избирательн</w:t>
            </w:r>
            <w:r>
              <w:rPr>
                <w:color w:val="000000"/>
                <w:sz w:val="20"/>
                <w:szCs w:val="20"/>
              </w:rPr>
              <w:t>ой</w:t>
            </w:r>
            <w:r w:rsidRPr="00A90C12">
              <w:rPr>
                <w:color w:val="000000"/>
                <w:sz w:val="20"/>
                <w:szCs w:val="20"/>
              </w:rPr>
              <w:t xml:space="preserve"> комисси</w:t>
            </w:r>
            <w:r>
              <w:rPr>
                <w:color w:val="000000"/>
                <w:sz w:val="20"/>
                <w:szCs w:val="20"/>
              </w:rPr>
              <w:t>и</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11</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Прием от избирателей, не имеющих регистрации по месту жительства в пределах Российской Федерации, личных письменных заявлений о включении в списки избирателей</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в день голосования </w:t>
            </w:r>
          </w:p>
          <w:p w:rsidR="004E3CFB" w:rsidRPr="00A90C12" w:rsidRDefault="004E3CFB" w:rsidP="006C0827">
            <w:pPr>
              <w:rPr>
                <w:color w:val="000000"/>
                <w:sz w:val="20"/>
                <w:szCs w:val="20"/>
              </w:rPr>
            </w:pPr>
            <w:r w:rsidRPr="00A90C12">
              <w:rPr>
                <w:color w:val="000000"/>
                <w:sz w:val="20"/>
                <w:szCs w:val="20"/>
              </w:rPr>
              <w:t>(ч. 5 ст. 6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09.09.2018</w:t>
            </w:r>
          </w:p>
        </w:tc>
        <w:tc>
          <w:tcPr>
            <w:tcW w:w="3544" w:type="dxa"/>
            <w:shd w:val="clear" w:color="auto" w:fill="auto"/>
            <w:noWrap/>
            <w:vAlign w:val="center"/>
            <w:hideMark/>
          </w:tcPr>
          <w:p w:rsidR="004E3CFB" w:rsidRPr="00A90C12" w:rsidRDefault="004E3CFB" w:rsidP="006C0827">
            <w:pPr>
              <w:rPr>
                <w:color w:val="000000"/>
                <w:sz w:val="20"/>
                <w:szCs w:val="20"/>
              </w:rPr>
            </w:pPr>
            <w:r w:rsidRPr="00A90C12">
              <w:rPr>
                <w:color w:val="000000"/>
                <w:sz w:val="20"/>
                <w:szCs w:val="20"/>
              </w:rPr>
              <w:t>Участков</w:t>
            </w:r>
            <w:r>
              <w:rPr>
                <w:color w:val="000000"/>
                <w:sz w:val="20"/>
                <w:szCs w:val="20"/>
              </w:rPr>
              <w:t>ая</w:t>
            </w:r>
            <w:r w:rsidRPr="00A90C12">
              <w:rPr>
                <w:color w:val="000000"/>
                <w:sz w:val="20"/>
                <w:szCs w:val="20"/>
              </w:rPr>
              <w:t xml:space="preserve"> избирательн</w:t>
            </w:r>
            <w:r>
              <w:rPr>
                <w:color w:val="000000"/>
                <w:sz w:val="20"/>
                <w:szCs w:val="20"/>
              </w:rPr>
              <w:t>ая</w:t>
            </w:r>
            <w:r w:rsidRPr="00A90C12">
              <w:rPr>
                <w:color w:val="000000"/>
                <w:sz w:val="20"/>
                <w:szCs w:val="20"/>
              </w:rPr>
              <w:t xml:space="preserve"> комисси</w:t>
            </w:r>
            <w:r>
              <w:rPr>
                <w:color w:val="000000"/>
                <w:sz w:val="20"/>
                <w:szCs w:val="20"/>
              </w:rPr>
              <w:t>я</w:t>
            </w:r>
          </w:p>
        </w:tc>
      </w:tr>
      <w:tr w:rsidR="004E3CFB" w:rsidRPr="00A90C12" w:rsidTr="006C0827">
        <w:trPr>
          <w:cantSplit/>
          <w:trHeight w:val="20"/>
        </w:trPr>
        <w:tc>
          <w:tcPr>
            <w:tcW w:w="14899" w:type="dxa"/>
            <w:gridSpan w:val="5"/>
            <w:shd w:val="clear" w:color="auto" w:fill="auto"/>
            <w:vAlign w:val="center"/>
            <w:hideMark/>
          </w:tcPr>
          <w:p w:rsidR="004E3CFB" w:rsidRPr="00A90C12" w:rsidRDefault="004E3CFB" w:rsidP="006C0827">
            <w:pPr>
              <w:rPr>
                <w:b/>
                <w:bCs/>
                <w:color w:val="000000"/>
                <w:sz w:val="20"/>
                <w:szCs w:val="20"/>
              </w:rPr>
            </w:pPr>
            <w:r w:rsidRPr="00A90C12">
              <w:rPr>
                <w:b/>
                <w:bCs/>
                <w:color w:val="000000"/>
                <w:sz w:val="20"/>
                <w:szCs w:val="20"/>
              </w:rPr>
              <w:t>ВЫДВИЖЕНИЕ И РЕГИСТРАЦИЯ КАНДИДАТОВ</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12</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Утверждение количества подписей, необходимого для регистрации кандидатов, списков кандидатов</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дня опубликования  решения о назначении выборов </w:t>
            </w:r>
          </w:p>
          <w:p w:rsidR="004E3CFB" w:rsidRPr="00A90C12" w:rsidRDefault="004E3CFB" w:rsidP="006C0827">
            <w:pPr>
              <w:rPr>
                <w:color w:val="000000"/>
                <w:sz w:val="20"/>
                <w:szCs w:val="20"/>
              </w:rPr>
            </w:pPr>
            <w:r w:rsidRPr="00A90C12">
              <w:rPr>
                <w:color w:val="000000"/>
                <w:sz w:val="20"/>
                <w:szCs w:val="20"/>
              </w:rPr>
              <w:t>(ст. 37, 38 ФЗ, ст. 12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не позднее 20.06.2018</w:t>
            </w: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13</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Публикация в СМИ, размещение в сети «Интернет» и направление в избирательную комиссию, организующую выборы, списка избирательных объединений, имеющих право принимать участие в выборах</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через 3 дня  со дня официального опубликования (публикации) решения о назначении выборов </w:t>
            </w:r>
          </w:p>
          <w:p w:rsidR="004E3CFB" w:rsidRPr="00A90C12" w:rsidRDefault="004E3CFB" w:rsidP="006C0827">
            <w:pPr>
              <w:rPr>
                <w:color w:val="000000"/>
                <w:sz w:val="20"/>
                <w:szCs w:val="20"/>
              </w:rPr>
            </w:pPr>
            <w:r w:rsidRPr="00A90C12">
              <w:rPr>
                <w:color w:val="000000"/>
                <w:sz w:val="20"/>
                <w:szCs w:val="20"/>
              </w:rPr>
              <w:t>(п. 9 ст. 35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не позднее 24.06.2018</w:t>
            </w:r>
          </w:p>
        </w:tc>
        <w:tc>
          <w:tcPr>
            <w:tcW w:w="3544" w:type="dxa"/>
            <w:shd w:val="clear" w:color="auto" w:fill="auto"/>
            <w:noWrap/>
            <w:vAlign w:val="center"/>
            <w:hideMark/>
          </w:tcPr>
          <w:p w:rsidR="004E3CFB" w:rsidRPr="00A90C12" w:rsidRDefault="004E3CFB" w:rsidP="006C0827">
            <w:pPr>
              <w:rPr>
                <w:color w:val="000000"/>
                <w:sz w:val="20"/>
                <w:szCs w:val="20"/>
              </w:rPr>
            </w:pPr>
            <w:r w:rsidRPr="00A90C12">
              <w:rPr>
                <w:color w:val="000000"/>
                <w:sz w:val="20"/>
                <w:szCs w:val="20"/>
              </w:rPr>
              <w:t>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14</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Выдвижение кандидатов</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Со дня официального опубликования решения о назначении выборов.  Период, включающий в себя выдвижение кандидатов, а также сбор подписей избирателей в поддержку выдвижения кандидатов составляет 25 дней  </w:t>
            </w:r>
          </w:p>
          <w:p w:rsidR="004E3CFB" w:rsidRPr="00A90C12" w:rsidRDefault="004E3CFB" w:rsidP="006C0827">
            <w:pPr>
              <w:rPr>
                <w:color w:val="000000"/>
                <w:sz w:val="20"/>
                <w:szCs w:val="20"/>
              </w:rPr>
            </w:pPr>
            <w:r w:rsidRPr="00A90C12">
              <w:rPr>
                <w:color w:val="000000"/>
                <w:sz w:val="20"/>
                <w:szCs w:val="20"/>
              </w:rPr>
              <w:t>(ч. 4 ст. 11, ч. 3 ст. 11.1,  ч. 9 ст. 11.2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с 20.06.2018 не позднее 18-00 часов 14.07.2018</w:t>
            </w:r>
          </w:p>
        </w:tc>
        <w:tc>
          <w:tcPr>
            <w:tcW w:w="3544" w:type="dxa"/>
            <w:shd w:val="clear" w:color="auto" w:fill="auto"/>
            <w:noWrap/>
            <w:vAlign w:val="center"/>
            <w:hideMark/>
          </w:tcPr>
          <w:p w:rsidR="004E3CFB" w:rsidRPr="00A90C12" w:rsidRDefault="004E3CFB" w:rsidP="006C0827">
            <w:pPr>
              <w:rPr>
                <w:color w:val="000000"/>
                <w:sz w:val="20"/>
                <w:szCs w:val="20"/>
              </w:rPr>
            </w:pPr>
            <w:r w:rsidRPr="00A90C12">
              <w:rPr>
                <w:color w:val="000000"/>
                <w:sz w:val="20"/>
                <w:szCs w:val="20"/>
              </w:rPr>
              <w:t>Гражданин Российской Федерации, обладающий пассивным избирательным правом, избирательное объединение</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15</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Выдача письменного подтверждения получения документов о выдвижении</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Незамедлительно после получения документов о выдвижении </w:t>
            </w:r>
          </w:p>
          <w:p w:rsidR="004E3CFB" w:rsidRPr="00A90C12" w:rsidRDefault="004E3CFB" w:rsidP="006C0827">
            <w:pPr>
              <w:rPr>
                <w:color w:val="000000"/>
                <w:sz w:val="20"/>
                <w:szCs w:val="20"/>
              </w:rPr>
            </w:pPr>
            <w:r w:rsidRPr="00A90C12">
              <w:rPr>
                <w:color w:val="000000"/>
                <w:sz w:val="20"/>
                <w:szCs w:val="20"/>
              </w:rPr>
              <w:t>(ч. 11 ст. 11.1, ч. 17 ст. 11.2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16</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Обращение с представлением о проверке сведений о кандидатах, представленных при выдвижении</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После получения документов о выдвижении </w:t>
            </w:r>
          </w:p>
          <w:p w:rsidR="004E3CFB" w:rsidRPr="00A90C12" w:rsidRDefault="004E3CFB" w:rsidP="006C0827">
            <w:pPr>
              <w:rPr>
                <w:color w:val="000000"/>
                <w:sz w:val="20"/>
                <w:szCs w:val="20"/>
              </w:rPr>
            </w:pPr>
            <w:r w:rsidRPr="00A90C12">
              <w:rPr>
                <w:color w:val="000000"/>
                <w:sz w:val="20"/>
                <w:szCs w:val="20"/>
              </w:rPr>
              <w:t>(п. 6 ст. 33 ФЗ)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17</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Проверка достоверности сведений о кандидатах</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течение 10 (20) дней со дня их поступления в соответствующий орган  </w:t>
            </w:r>
          </w:p>
          <w:p w:rsidR="004E3CFB" w:rsidRPr="00A90C12" w:rsidRDefault="004E3CFB" w:rsidP="006C0827">
            <w:pPr>
              <w:rPr>
                <w:color w:val="000000"/>
                <w:sz w:val="20"/>
                <w:szCs w:val="20"/>
              </w:rPr>
            </w:pPr>
            <w:r w:rsidRPr="00A90C12">
              <w:rPr>
                <w:color w:val="000000"/>
                <w:sz w:val="20"/>
                <w:szCs w:val="20"/>
              </w:rPr>
              <w:t>(п. 6 ст. 33 ФЗ)</w:t>
            </w:r>
          </w:p>
        </w:tc>
        <w:tc>
          <w:tcPr>
            <w:tcW w:w="2268" w:type="dxa"/>
            <w:shd w:val="clear" w:color="auto" w:fill="auto"/>
            <w:vAlign w:val="center"/>
            <w:hideMark/>
          </w:tcPr>
          <w:p w:rsidR="004E3CFB" w:rsidRPr="00A90C12" w:rsidRDefault="004E3CFB" w:rsidP="006C0827">
            <w:pPr>
              <w:rPr>
                <w:color w:val="000000"/>
                <w:sz w:val="20"/>
                <w:szCs w:val="20"/>
              </w:rPr>
            </w:pP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Соответствующие органы и организации</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18</w:t>
            </w:r>
          </w:p>
        </w:tc>
        <w:tc>
          <w:tcPr>
            <w:tcW w:w="4395" w:type="dxa"/>
            <w:shd w:val="clear" w:color="auto" w:fill="auto"/>
            <w:vAlign w:val="center"/>
            <w:hideMark/>
          </w:tcPr>
          <w:p w:rsidR="004E3CFB" w:rsidRDefault="004E3CFB" w:rsidP="006C0827">
            <w:pPr>
              <w:rPr>
                <w:color w:val="000000"/>
                <w:sz w:val="20"/>
                <w:szCs w:val="20"/>
              </w:rPr>
            </w:pPr>
          </w:p>
          <w:p w:rsidR="004E3CFB" w:rsidRDefault="004E3CFB" w:rsidP="006C0827">
            <w:pPr>
              <w:rPr>
                <w:color w:val="000000"/>
                <w:sz w:val="20"/>
                <w:szCs w:val="20"/>
              </w:rPr>
            </w:pPr>
            <w:r w:rsidRPr="00A90C12">
              <w:rPr>
                <w:color w:val="000000"/>
                <w:sz w:val="20"/>
                <w:szCs w:val="20"/>
              </w:rPr>
              <w:t>Доведение до сведения избирателей сведений о кандидатах, представленных при их выдвижении, в объеме, установленном организующей выборы избирательной комиссией</w:t>
            </w:r>
          </w:p>
          <w:p w:rsidR="004E3CFB" w:rsidRPr="00A90C12" w:rsidRDefault="004E3CFB" w:rsidP="006C0827">
            <w:pPr>
              <w:rPr>
                <w:color w:val="000000"/>
                <w:sz w:val="20"/>
                <w:szCs w:val="20"/>
              </w:rPr>
            </w:pP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После выдвижения кандидата</w:t>
            </w:r>
          </w:p>
          <w:p w:rsidR="004E3CFB" w:rsidRPr="00A90C12" w:rsidRDefault="004E3CFB" w:rsidP="006C0827">
            <w:pPr>
              <w:rPr>
                <w:color w:val="000000"/>
                <w:sz w:val="20"/>
                <w:szCs w:val="20"/>
              </w:rPr>
            </w:pPr>
            <w:r w:rsidRPr="00A90C12">
              <w:rPr>
                <w:color w:val="000000"/>
                <w:sz w:val="20"/>
                <w:szCs w:val="20"/>
              </w:rPr>
              <w:t xml:space="preserve"> (п. 7 ст. 33 ФЗ)</w:t>
            </w:r>
          </w:p>
        </w:tc>
        <w:tc>
          <w:tcPr>
            <w:tcW w:w="2268" w:type="dxa"/>
            <w:shd w:val="clear" w:color="auto" w:fill="auto"/>
            <w:noWrap/>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19</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Назначение уполномоченных представителей по финансовым вопросам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После выдвижения кандидата и до предоставления документов для регистрации кандидата</w:t>
            </w:r>
          </w:p>
          <w:p w:rsidR="004E3CFB" w:rsidRPr="00A90C12" w:rsidRDefault="004E3CFB" w:rsidP="006C0827">
            <w:pPr>
              <w:rPr>
                <w:color w:val="000000"/>
                <w:sz w:val="20"/>
                <w:szCs w:val="20"/>
              </w:rPr>
            </w:pPr>
            <w:r w:rsidRPr="00A90C12">
              <w:rPr>
                <w:color w:val="000000"/>
                <w:sz w:val="20"/>
                <w:szCs w:val="20"/>
              </w:rPr>
              <w:t xml:space="preserve"> (п. 3 ст. 58  ФЗ,  ст. 18.1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Кандидат</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20</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Регистрация уполномоченного представителя по финансовым вопросам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течение 3 дней со дня приема документов </w:t>
            </w:r>
          </w:p>
          <w:p w:rsidR="004E3CFB" w:rsidRPr="00A90C12" w:rsidRDefault="004E3CFB" w:rsidP="006C0827">
            <w:pPr>
              <w:rPr>
                <w:color w:val="000000"/>
                <w:sz w:val="20"/>
                <w:szCs w:val="20"/>
              </w:rPr>
            </w:pPr>
            <w:r w:rsidRPr="00A90C12">
              <w:rPr>
                <w:color w:val="000000"/>
                <w:sz w:val="20"/>
                <w:szCs w:val="20"/>
              </w:rPr>
              <w:t>(п. 3 ст. 58 ФЗ, ч. 1.1 ст. 18.1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21</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Уведомление кандидата, избирательное объединение о регистрации либо об отказе в регистрации уполномоченного представителя по финансовым вопросам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течение 1 дня со дня принятия соответствующего решения </w:t>
            </w:r>
          </w:p>
          <w:p w:rsidR="004E3CFB" w:rsidRPr="00A90C12" w:rsidRDefault="004E3CFB" w:rsidP="006C0827">
            <w:pPr>
              <w:rPr>
                <w:color w:val="000000"/>
                <w:sz w:val="20"/>
                <w:szCs w:val="20"/>
              </w:rPr>
            </w:pPr>
            <w:r w:rsidRPr="00A90C12">
              <w:rPr>
                <w:color w:val="000000"/>
                <w:sz w:val="20"/>
                <w:szCs w:val="20"/>
              </w:rPr>
              <w:t>(ч. 1.1 ст. 18.1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22</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Сбор подписей избирателей в поддержку выдвижения кандидатов</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Со дня, следующего за днем уведомления избирательной комиссии о выдвижении кандидата  </w:t>
            </w:r>
          </w:p>
          <w:p w:rsidR="004E3CFB" w:rsidRPr="00A90C12" w:rsidRDefault="004E3CFB" w:rsidP="006C0827">
            <w:pPr>
              <w:rPr>
                <w:color w:val="000000"/>
                <w:sz w:val="20"/>
                <w:szCs w:val="20"/>
              </w:rPr>
            </w:pPr>
            <w:r w:rsidRPr="00A90C12">
              <w:rPr>
                <w:color w:val="000000"/>
                <w:sz w:val="20"/>
                <w:szCs w:val="20"/>
              </w:rPr>
              <w:t>(п. 5 ст. 37 ФЗ, ч. 1 ст. 12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Граждане Российской Федерации, обладающие активным избирательным правом</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23</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Регистрация доверенных лиц: - кандидат в депутаты (до 5), - кандидат на должность главы поселения, избирательное объединение, выдвинувшее кандидат</w:t>
            </w:r>
            <w:r>
              <w:rPr>
                <w:color w:val="000000"/>
                <w:sz w:val="20"/>
                <w:szCs w:val="20"/>
              </w:rPr>
              <w:t>а</w:t>
            </w:r>
            <w:r w:rsidRPr="00A90C12">
              <w:rPr>
                <w:color w:val="000000"/>
                <w:sz w:val="20"/>
                <w:szCs w:val="20"/>
              </w:rPr>
              <w:t xml:space="preserve"> (до 20)</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В течение 3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E3CFB" w:rsidRPr="00A90C12" w:rsidRDefault="004E3CFB" w:rsidP="006C0827">
            <w:pPr>
              <w:rPr>
                <w:color w:val="000000"/>
                <w:sz w:val="20"/>
                <w:szCs w:val="20"/>
              </w:rPr>
            </w:pPr>
            <w:r w:rsidRPr="00A90C12">
              <w:rPr>
                <w:color w:val="000000"/>
                <w:sz w:val="20"/>
                <w:szCs w:val="20"/>
              </w:rPr>
              <w:t>(п. 1 ст. 43 ФЗ, ч.1 ст. 15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24</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Представление в избирательную комиссию, регистрирующую кандидатов, документов  для регистрации кандидатов</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До 18.00 часов по местному времени не позднее чем за 45 дней до дня голосования </w:t>
            </w:r>
          </w:p>
          <w:p w:rsidR="004E3CFB" w:rsidRPr="00A90C12" w:rsidRDefault="004E3CFB" w:rsidP="006C0827">
            <w:pPr>
              <w:rPr>
                <w:color w:val="000000"/>
                <w:sz w:val="20"/>
                <w:szCs w:val="20"/>
              </w:rPr>
            </w:pPr>
            <w:r w:rsidRPr="00A90C12">
              <w:rPr>
                <w:color w:val="000000"/>
                <w:sz w:val="20"/>
                <w:szCs w:val="20"/>
              </w:rPr>
              <w:t>(ч. 1 ст. 12.3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18:00 часов 25.07.2018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Кандидаты, избирательные объединения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25</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Проверка порядка выдвижения, сбора подписей, оформления подписных листов, достоверности данных, содержащихся в подписных листах</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срок, не превышающий 10 дней после дня приема документов на регистрацию </w:t>
            </w:r>
          </w:p>
          <w:p w:rsidR="004E3CFB" w:rsidRPr="00A90C12" w:rsidRDefault="004E3CFB" w:rsidP="006C0827">
            <w:pPr>
              <w:rPr>
                <w:color w:val="000000"/>
                <w:sz w:val="20"/>
                <w:szCs w:val="20"/>
              </w:rPr>
            </w:pPr>
            <w:r w:rsidRPr="00A90C12">
              <w:rPr>
                <w:color w:val="000000"/>
                <w:sz w:val="20"/>
                <w:szCs w:val="20"/>
              </w:rPr>
              <w:t>(п. 18 ст. 38 ФЗ,  ст. 12.4, ч. 1 ст. 13 ОЗ)</w:t>
            </w:r>
          </w:p>
        </w:tc>
        <w:tc>
          <w:tcPr>
            <w:tcW w:w="2268" w:type="dxa"/>
            <w:shd w:val="clear" w:color="auto" w:fill="auto"/>
            <w:vAlign w:val="center"/>
            <w:hideMark/>
          </w:tcPr>
          <w:p w:rsidR="004E3CFB" w:rsidRPr="00A90C12" w:rsidRDefault="004E3CFB" w:rsidP="006C0827">
            <w:pPr>
              <w:rPr>
                <w:color w:val="000000"/>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26</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Извещение кандидата о выявлении неполноты сведений  или несоблюдения требований закона к оформлению документов</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за 3 дня до дня заседания избирательной комиссии, на котором должен рассматриваться вопрос о регистрации кандидата </w:t>
            </w:r>
          </w:p>
          <w:p w:rsidR="004E3CFB" w:rsidRPr="00A90C12" w:rsidRDefault="004E3CFB" w:rsidP="006C0827">
            <w:pPr>
              <w:rPr>
                <w:color w:val="000000"/>
                <w:sz w:val="20"/>
                <w:szCs w:val="20"/>
              </w:rPr>
            </w:pPr>
            <w:r w:rsidRPr="00A90C12">
              <w:rPr>
                <w:color w:val="000000"/>
                <w:sz w:val="20"/>
                <w:szCs w:val="20"/>
              </w:rPr>
              <w:t>(п. 1.1</w:t>
            </w:r>
            <w:r w:rsidRPr="00A90C12">
              <w:rPr>
                <w:color w:val="000000"/>
                <w:sz w:val="20"/>
                <w:szCs w:val="20"/>
                <w:vertAlign w:val="superscript"/>
              </w:rPr>
              <w:t xml:space="preserve"> </w:t>
            </w:r>
            <w:r w:rsidRPr="00A90C12">
              <w:rPr>
                <w:color w:val="000000"/>
                <w:sz w:val="20"/>
                <w:szCs w:val="20"/>
              </w:rPr>
              <w:t>ст. 38 ФЗ, ч. 1 ст. 12.4 ОЗ)</w:t>
            </w:r>
          </w:p>
        </w:tc>
        <w:tc>
          <w:tcPr>
            <w:tcW w:w="2268" w:type="dxa"/>
            <w:shd w:val="clear" w:color="auto" w:fill="auto"/>
            <w:vAlign w:val="center"/>
            <w:hideMark/>
          </w:tcPr>
          <w:p w:rsidR="004E3CFB" w:rsidRPr="00A90C12" w:rsidRDefault="004E3CFB" w:rsidP="006C0827">
            <w:pPr>
              <w:rPr>
                <w:color w:val="000000"/>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27</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Внесение уточнений и дополнений в документы, содержащие сведения о кандидате</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за 1 день до дня заседания избирательной комиссии, на котором должен рассматриваться вопрос о регистрации кандидата</w:t>
            </w:r>
          </w:p>
          <w:p w:rsidR="004E3CFB" w:rsidRPr="00A90C12" w:rsidRDefault="004E3CFB" w:rsidP="006C0827">
            <w:pPr>
              <w:rPr>
                <w:color w:val="000000"/>
                <w:sz w:val="20"/>
                <w:szCs w:val="20"/>
              </w:rPr>
            </w:pPr>
            <w:r w:rsidRPr="00A90C12">
              <w:rPr>
                <w:color w:val="000000"/>
                <w:sz w:val="20"/>
                <w:szCs w:val="20"/>
              </w:rPr>
              <w:t xml:space="preserve"> (п. 1.1</w:t>
            </w:r>
            <w:r w:rsidRPr="00A90C12">
              <w:rPr>
                <w:color w:val="000000"/>
                <w:sz w:val="20"/>
                <w:szCs w:val="20"/>
                <w:vertAlign w:val="superscript"/>
              </w:rPr>
              <w:t xml:space="preserve"> </w:t>
            </w:r>
            <w:r w:rsidRPr="00A90C12">
              <w:rPr>
                <w:color w:val="000000"/>
                <w:sz w:val="20"/>
                <w:szCs w:val="20"/>
              </w:rPr>
              <w:t>ст. 38 ФЗ, ч. 1 ст. 12.4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Кандидаты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28</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Направление в СМИ сведений о выявленных фактах недостоверности представленных кандидатами сведений</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По мере выявления фактов недостоверности представленных кандидатами сведений </w:t>
            </w:r>
          </w:p>
          <w:p w:rsidR="004E3CFB" w:rsidRPr="00A90C12" w:rsidRDefault="004E3CFB" w:rsidP="006C0827">
            <w:pPr>
              <w:rPr>
                <w:color w:val="000000"/>
                <w:sz w:val="20"/>
                <w:szCs w:val="20"/>
              </w:rPr>
            </w:pPr>
            <w:r w:rsidRPr="00A90C12">
              <w:rPr>
                <w:color w:val="000000"/>
                <w:sz w:val="20"/>
                <w:szCs w:val="20"/>
              </w:rPr>
              <w:t>(п. 8 ст. 33 ФЗ)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29</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Принятие решения о регистрации, либо об отказе в регистрации  кандидата</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через 10 дней после дня приема документов, необходимых для  регистрации</w:t>
            </w:r>
          </w:p>
          <w:p w:rsidR="004E3CFB" w:rsidRPr="00A90C12" w:rsidRDefault="004E3CFB" w:rsidP="006C0827">
            <w:pPr>
              <w:rPr>
                <w:color w:val="000000"/>
                <w:sz w:val="20"/>
                <w:szCs w:val="20"/>
              </w:rPr>
            </w:pPr>
            <w:r w:rsidRPr="00A90C12">
              <w:rPr>
                <w:color w:val="000000"/>
                <w:sz w:val="20"/>
                <w:szCs w:val="20"/>
              </w:rPr>
              <w:t xml:space="preserve"> (п.18 ст.38 ФЗ, ч. 1 ст. 13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30</w:t>
            </w:r>
          </w:p>
        </w:tc>
        <w:tc>
          <w:tcPr>
            <w:tcW w:w="4395" w:type="dxa"/>
            <w:shd w:val="clear" w:color="auto" w:fill="auto"/>
            <w:vAlign w:val="center"/>
            <w:hideMark/>
          </w:tcPr>
          <w:p w:rsidR="004E3CFB" w:rsidRDefault="004E3CFB" w:rsidP="006C0827">
            <w:pPr>
              <w:rPr>
                <w:sz w:val="20"/>
                <w:szCs w:val="20"/>
              </w:rPr>
            </w:pPr>
          </w:p>
          <w:p w:rsidR="004E3CFB" w:rsidRDefault="004E3CFB" w:rsidP="006C0827">
            <w:pPr>
              <w:rPr>
                <w:sz w:val="20"/>
                <w:szCs w:val="20"/>
              </w:rPr>
            </w:pPr>
            <w:r w:rsidRPr="00A90C12">
              <w:rPr>
                <w:sz w:val="20"/>
                <w:szCs w:val="20"/>
              </w:rPr>
              <w:t>Передача в СМИ сведений о зарегистрированных кандидатах</w:t>
            </w:r>
          </w:p>
          <w:p w:rsidR="004E3CFB" w:rsidRPr="00A90C12" w:rsidRDefault="004E3CFB" w:rsidP="006C0827">
            <w:pPr>
              <w:rPr>
                <w:sz w:val="20"/>
                <w:szCs w:val="20"/>
              </w:rPr>
            </w:pP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В течение 5 дней после регистрации кандидата</w:t>
            </w:r>
          </w:p>
          <w:p w:rsidR="004E3CFB" w:rsidRPr="00A90C12" w:rsidRDefault="004E3CFB" w:rsidP="006C0827">
            <w:pPr>
              <w:rPr>
                <w:color w:val="000000"/>
                <w:sz w:val="20"/>
                <w:szCs w:val="20"/>
              </w:rPr>
            </w:pPr>
            <w:r w:rsidRPr="00A90C12">
              <w:rPr>
                <w:color w:val="000000"/>
                <w:sz w:val="20"/>
                <w:szCs w:val="20"/>
              </w:rPr>
              <w:t xml:space="preserve"> (ч. 12 ст. 13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31</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Назначение  членов избирательных комиссий с правом совещательного голоса</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Кандидат со дня представления в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w:t>
            </w:r>
          </w:p>
          <w:p w:rsidR="004E3CFB" w:rsidRPr="00A90C12" w:rsidRDefault="004E3CFB" w:rsidP="006C0827">
            <w:pPr>
              <w:rPr>
                <w:color w:val="000000"/>
                <w:sz w:val="20"/>
                <w:szCs w:val="20"/>
              </w:rPr>
            </w:pPr>
            <w:r w:rsidRPr="00A90C12">
              <w:rPr>
                <w:color w:val="000000"/>
                <w:sz w:val="20"/>
                <w:szCs w:val="20"/>
              </w:rPr>
              <w:t>(п. 20 ст. 29 ФЗ)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Кандидаты, избирательные объединения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32</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Размещение на стендах в помещениях избирательных комиссий информации о зарегистрированных кандидатах</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за 15 дней до дня голосования </w:t>
            </w:r>
          </w:p>
          <w:p w:rsidR="004E3CFB" w:rsidRPr="00A90C12" w:rsidRDefault="004E3CFB" w:rsidP="006C0827">
            <w:pPr>
              <w:rPr>
                <w:color w:val="000000"/>
                <w:sz w:val="20"/>
                <w:szCs w:val="20"/>
              </w:rPr>
            </w:pPr>
            <w:r w:rsidRPr="00A90C12">
              <w:rPr>
                <w:sz w:val="20"/>
                <w:szCs w:val="20"/>
              </w:rPr>
              <w:t>(ч. 12 ст. 13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24.08.2018</w:t>
            </w: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33</w:t>
            </w:r>
          </w:p>
        </w:tc>
        <w:tc>
          <w:tcPr>
            <w:tcW w:w="4395" w:type="dxa"/>
            <w:shd w:val="clear" w:color="auto" w:fill="auto"/>
            <w:vAlign w:val="center"/>
            <w:hideMark/>
          </w:tcPr>
          <w:p w:rsidR="004E3CFB" w:rsidRDefault="004E3CFB" w:rsidP="006C0827">
            <w:pPr>
              <w:rPr>
                <w:color w:val="000000"/>
                <w:sz w:val="20"/>
                <w:szCs w:val="20"/>
              </w:rPr>
            </w:pPr>
          </w:p>
          <w:p w:rsidR="004E3CFB" w:rsidRDefault="004E3CFB" w:rsidP="006C0827">
            <w:pPr>
              <w:rPr>
                <w:color w:val="000000"/>
                <w:sz w:val="20"/>
                <w:szCs w:val="20"/>
              </w:rPr>
            </w:pPr>
            <w:r w:rsidRPr="00A90C12">
              <w:rPr>
                <w:color w:val="000000"/>
                <w:sz w:val="20"/>
                <w:szCs w:val="20"/>
              </w:rPr>
              <w:t>Представление в избирательную комиссию, регистрирующую кандидатов, заверенной копии приказа (распоряжения) об освобождении от выполнения служебных обязанностей</w:t>
            </w:r>
          </w:p>
          <w:p w:rsidR="004E3CFB" w:rsidRPr="00A90C12" w:rsidRDefault="004E3CFB" w:rsidP="006C0827">
            <w:pPr>
              <w:rPr>
                <w:color w:val="000000"/>
                <w:sz w:val="20"/>
                <w:szCs w:val="20"/>
              </w:rPr>
            </w:pP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через 5 дней со дня регистрации </w:t>
            </w:r>
          </w:p>
          <w:p w:rsidR="004E3CFB" w:rsidRPr="00A90C12" w:rsidRDefault="004E3CFB" w:rsidP="006C0827">
            <w:pPr>
              <w:rPr>
                <w:color w:val="000000"/>
                <w:sz w:val="20"/>
                <w:szCs w:val="20"/>
              </w:rPr>
            </w:pPr>
            <w:r w:rsidRPr="00A90C12">
              <w:rPr>
                <w:color w:val="000000"/>
                <w:sz w:val="20"/>
                <w:szCs w:val="20"/>
              </w:rPr>
              <w:t>(п. 2 ст. 40 ФЗ, ч. 2 ст. 14.1 ОЗ)</w:t>
            </w:r>
          </w:p>
        </w:tc>
        <w:tc>
          <w:tcPr>
            <w:tcW w:w="2268" w:type="dxa"/>
            <w:shd w:val="clear" w:color="auto" w:fill="auto"/>
            <w:vAlign w:val="center"/>
            <w:hideMark/>
          </w:tcPr>
          <w:p w:rsidR="004E3CFB" w:rsidRPr="00A90C12" w:rsidRDefault="004E3CFB" w:rsidP="006C0827">
            <w:pPr>
              <w:rPr>
                <w:color w:val="000000"/>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34</w:t>
            </w:r>
          </w:p>
        </w:tc>
        <w:tc>
          <w:tcPr>
            <w:tcW w:w="4395" w:type="dxa"/>
            <w:shd w:val="clear" w:color="auto" w:fill="auto"/>
            <w:vAlign w:val="center"/>
            <w:hideMark/>
          </w:tcPr>
          <w:p w:rsidR="004E3CFB" w:rsidRDefault="004E3CFB" w:rsidP="006C0827">
            <w:pPr>
              <w:rPr>
                <w:color w:val="000000"/>
                <w:sz w:val="20"/>
                <w:szCs w:val="20"/>
              </w:rPr>
            </w:pPr>
          </w:p>
          <w:p w:rsidR="004E3CFB" w:rsidRDefault="004E3CFB" w:rsidP="006C0827">
            <w:pPr>
              <w:rPr>
                <w:color w:val="000000"/>
                <w:sz w:val="20"/>
                <w:szCs w:val="20"/>
              </w:rPr>
            </w:pPr>
            <w:r w:rsidRPr="00A90C12">
              <w:rPr>
                <w:color w:val="000000"/>
                <w:sz w:val="20"/>
                <w:szCs w:val="20"/>
              </w:rPr>
              <w:t>Реализация права кандидата, зарегистрированного кандидата, выдвинутого в депутаты представительного органа муниципального образования по одномандатному избирательному округу, кандидата на должность главы поселения на снятие своей кандидатуры</w:t>
            </w:r>
          </w:p>
          <w:p w:rsidR="004E3CFB" w:rsidRPr="00A90C12" w:rsidRDefault="004E3CFB" w:rsidP="006C0827">
            <w:pPr>
              <w:rPr>
                <w:color w:val="000000"/>
                <w:sz w:val="20"/>
                <w:szCs w:val="20"/>
              </w:rPr>
            </w:pP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за 5 дней до дня голосования, а при наличии вынуждающих к тому обстоятельств не позднее чем за один день до дня голосования </w:t>
            </w:r>
          </w:p>
          <w:p w:rsidR="004E3CFB" w:rsidRPr="00A90C12" w:rsidRDefault="004E3CFB" w:rsidP="006C0827">
            <w:pPr>
              <w:rPr>
                <w:color w:val="000000"/>
                <w:sz w:val="20"/>
                <w:szCs w:val="20"/>
              </w:rPr>
            </w:pPr>
            <w:r w:rsidRPr="00A90C12">
              <w:rPr>
                <w:color w:val="000000"/>
                <w:sz w:val="20"/>
                <w:szCs w:val="20"/>
              </w:rPr>
              <w:t>(п. 30 ст. 38 ФЗ, ч. 1 ст. 15.1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03.09.2018, а при наличии вынуждающих к тому обстоятельств - не позднее 07.09.2018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Кандидат</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35</w:t>
            </w:r>
          </w:p>
        </w:tc>
        <w:tc>
          <w:tcPr>
            <w:tcW w:w="4395" w:type="dxa"/>
            <w:shd w:val="clear" w:color="auto" w:fill="auto"/>
            <w:vAlign w:val="center"/>
            <w:hideMark/>
          </w:tcPr>
          <w:p w:rsidR="004E3CFB" w:rsidRDefault="004E3CFB" w:rsidP="006C0827">
            <w:pPr>
              <w:rPr>
                <w:color w:val="000000"/>
                <w:sz w:val="20"/>
                <w:szCs w:val="20"/>
              </w:rPr>
            </w:pPr>
          </w:p>
          <w:p w:rsidR="004E3CFB" w:rsidRDefault="004E3CFB" w:rsidP="006C0827">
            <w:pPr>
              <w:rPr>
                <w:color w:val="000000"/>
                <w:sz w:val="20"/>
                <w:szCs w:val="20"/>
              </w:rPr>
            </w:pPr>
            <w:r w:rsidRPr="00A90C12">
              <w:rPr>
                <w:color w:val="000000"/>
                <w:sz w:val="20"/>
                <w:szCs w:val="20"/>
              </w:rPr>
              <w:t>Реализация права избирательного объединения отозвать выдвинутого им кандидата на должность главы поселения</w:t>
            </w:r>
          </w:p>
          <w:p w:rsidR="004E3CFB" w:rsidRPr="00A90C12" w:rsidRDefault="004E3CFB" w:rsidP="006C0827">
            <w:pPr>
              <w:rPr>
                <w:color w:val="000000"/>
                <w:sz w:val="20"/>
                <w:szCs w:val="20"/>
              </w:rPr>
            </w:pP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за 5 дней до дня голосования </w:t>
            </w:r>
          </w:p>
          <w:p w:rsidR="004E3CFB" w:rsidRPr="00A90C12" w:rsidRDefault="004E3CFB" w:rsidP="006C0827">
            <w:pPr>
              <w:rPr>
                <w:color w:val="000000"/>
                <w:sz w:val="20"/>
                <w:szCs w:val="20"/>
              </w:rPr>
            </w:pPr>
            <w:r w:rsidRPr="00A90C12">
              <w:rPr>
                <w:color w:val="000000"/>
                <w:sz w:val="20"/>
                <w:szCs w:val="20"/>
              </w:rPr>
              <w:t>(п. 31 ст. 38 ФЗ,  ч. 3 ст. 15.1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03.09.2018</w:t>
            </w: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Избирательные объединения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36</w:t>
            </w:r>
          </w:p>
        </w:tc>
        <w:tc>
          <w:tcPr>
            <w:tcW w:w="4395" w:type="dxa"/>
            <w:shd w:val="clear" w:color="auto" w:fill="auto"/>
            <w:vAlign w:val="center"/>
            <w:hideMark/>
          </w:tcPr>
          <w:p w:rsidR="004E3CFB" w:rsidRDefault="004E3CFB" w:rsidP="006C0827">
            <w:pPr>
              <w:rPr>
                <w:color w:val="000000"/>
                <w:sz w:val="20"/>
                <w:szCs w:val="20"/>
              </w:rPr>
            </w:pPr>
          </w:p>
          <w:p w:rsidR="004E3CFB" w:rsidRDefault="004E3CFB" w:rsidP="006C0827">
            <w:pPr>
              <w:rPr>
                <w:color w:val="000000"/>
                <w:sz w:val="20"/>
                <w:szCs w:val="20"/>
              </w:rPr>
            </w:pPr>
            <w:r w:rsidRPr="00A90C12">
              <w:rPr>
                <w:color w:val="000000"/>
                <w:sz w:val="20"/>
                <w:szCs w:val="20"/>
              </w:rPr>
              <w:t>Реализация права избирательного объединения отозвать выдвинутого им кандидата, выдвинутого по одномандатному избирательному округу</w:t>
            </w:r>
          </w:p>
          <w:p w:rsidR="004E3CFB" w:rsidRPr="00A90C12" w:rsidRDefault="004E3CFB" w:rsidP="006C0827">
            <w:pPr>
              <w:rPr>
                <w:color w:val="000000"/>
                <w:sz w:val="20"/>
                <w:szCs w:val="20"/>
              </w:rPr>
            </w:pP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Может быть отозван не позднее че</w:t>
            </w:r>
            <w:r>
              <w:rPr>
                <w:color w:val="000000"/>
                <w:sz w:val="20"/>
                <w:szCs w:val="20"/>
              </w:rPr>
              <w:t>м за 5 дней до дня голосования</w:t>
            </w:r>
          </w:p>
          <w:p w:rsidR="004E3CFB" w:rsidRPr="00A90C12" w:rsidRDefault="004E3CFB" w:rsidP="006C0827">
            <w:pPr>
              <w:rPr>
                <w:color w:val="000000"/>
                <w:sz w:val="20"/>
                <w:szCs w:val="20"/>
              </w:rPr>
            </w:pPr>
            <w:r w:rsidRPr="00A90C12">
              <w:rPr>
                <w:color w:val="000000"/>
                <w:sz w:val="20"/>
                <w:szCs w:val="20"/>
              </w:rPr>
              <w:t>(п. 32 ст. 38 ФЗ,  ч. 4 ст. 15.1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03.09.2018</w:t>
            </w: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Избирательные объединения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37</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Принятие решение об аннулировании регистрации кандидата, снявшего свою кандидатуру, отозванного избирательным объединением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течение суток со дня поступления заявления кандидата, решения избирательного объединения </w:t>
            </w:r>
          </w:p>
          <w:p w:rsidR="004E3CFB" w:rsidRPr="00A90C12" w:rsidRDefault="004E3CFB" w:rsidP="006C0827">
            <w:pPr>
              <w:rPr>
                <w:color w:val="000000"/>
                <w:sz w:val="20"/>
                <w:szCs w:val="20"/>
              </w:rPr>
            </w:pPr>
            <w:r w:rsidRPr="00A90C12">
              <w:rPr>
                <w:color w:val="000000"/>
                <w:sz w:val="20"/>
                <w:szCs w:val="20"/>
              </w:rPr>
              <w:t>(ч. 1 и 3 ст. 15.1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38</w:t>
            </w:r>
          </w:p>
        </w:tc>
        <w:tc>
          <w:tcPr>
            <w:tcW w:w="4395" w:type="dxa"/>
            <w:shd w:val="clear" w:color="auto" w:fill="auto"/>
            <w:vAlign w:val="center"/>
            <w:hideMark/>
          </w:tcPr>
          <w:p w:rsidR="004E3CFB" w:rsidRDefault="004E3CFB" w:rsidP="006C0827">
            <w:pPr>
              <w:rPr>
                <w:color w:val="000000"/>
                <w:sz w:val="20"/>
                <w:szCs w:val="20"/>
              </w:rPr>
            </w:pPr>
          </w:p>
          <w:p w:rsidR="004E3CFB" w:rsidRDefault="004E3CFB" w:rsidP="006C0827">
            <w:pPr>
              <w:rPr>
                <w:color w:val="000000"/>
                <w:sz w:val="20"/>
                <w:szCs w:val="20"/>
              </w:rPr>
            </w:pPr>
            <w:r w:rsidRPr="00A90C12">
              <w:rPr>
                <w:color w:val="000000"/>
                <w:sz w:val="20"/>
                <w:szCs w:val="20"/>
              </w:rPr>
              <w:t>Представление в соответствующую избирательную комиссию муниципального образования списка наблюдателей, назначенных в участковые избирательные комиссии</w:t>
            </w:r>
          </w:p>
          <w:p w:rsidR="004E3CFB" w:rsidRPr="00A90C12" w:rsidRDefault="004E3CFB" w:rsidP="006C0827">
            <w:pPr>
              <w:rPr>
                <w:color w:val="000000"/>
                <w:sz w:val="20"/>
                <w:szCs w:val="20"/>
              </w:rPr>
            </w:pP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за 3 дня до дня голосования (досрочного голосования)</w:t>
            </w:r>
          </w:p>
          <w:p w:rsidR="004E3CFB" w:rsidRPr="00A90C12" w:rsidRDefault="004E3CFB" w:rsidP="006C0827">
            <w:pPr>
              <w:rPr>
                <w:color w:val="000000"/>
                <w:sz w:val="20"/>
                <w:szCs w:val="20"/>
              </w:rPr>
            </w:pPr>
            <w:r w:rsidRPr="00A90C12">
              <w:rPr>
                <w:color w:val="000000"/>
                <w:sz w:val="20"/>
                <w:szCs w:val="20"/>
              </w:rPr>
              <w:t>(п. 7.1 ст. 30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05.09.2018 (25.08.2018)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Кандидаты, избирательные объединения</w:t>
            </w:r>
          </w:p>
        </w:tc>
      </w:tr>
      <w:tr w:rsidR="004E3CFB" w:rsidRPr="00A90C12" w:rsidTr="006C0827">
        <w:trPr>
          <w:cantSplit/>
          <w:trHeight w:val="20"/>
        </w:trPr>
        <w:tc>
          <w:tcPr>
            <w:tcW w:w="14899" w:type="dxa"/>
            <w:gridSpan w:val="5"/>
            <w:shd w:val="clear" w:color="auto" w:fill="auto"/>
            <w:vAlign w:val="center"/>
            <w:hideMark/>
          </w:tcPr>
          <w:p w:rsidR="004E3CFB" w:rsidRPr="00A90C12" w:rsidRDefault="004E3CFB" w:rsidP="006C0827">
            <w:pPr>
              <w:rPr>
                <w:b/>
                <w:bCs/>
                <w:color w:val="000000"/>
                <w:sz w:val="20"/>
                <w:szCs w:val="20"/>
              </w:rPr>
            </w:pPr>
            <w:r w:rsidRPr="00A90C12">
              <w:rPr>
                <w:b/>
                <w:bCs/>
                <w:color w:val="000000"/>
                <w:sz w:val="20"/>
                <w:szCs w:val="20"/>
              </w:rPr>
              <w:t>ИНФОРМИРОВАНИЕ ИЗБИРАТЕЛЕЙ И ПРЕДВЫБОРНАЯ АГИТАЦИЯ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39</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Агитационный период</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Агитационный период для избирательного объединения начинается со дня принятия им решения о </w:t>
            </w:r>
            <w:r>
              <w:rPr>
                <w:color w:val="000000"/>
                <w:sz w:val="20"/>
                <w:szCs w:val="20"/>
              </w:rPr>
              <w:t>выдвижении кандидата</w:t>
            </w:r>
            <w:r w:rsidRPr="00A90C12">
              <w:rPr>
                <w:color w:val="000000"/>
                <w:sz w:val="20"/>
                <w:szCs w:val="20"/>
              </w:rPr>
              <w:t>.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w:t>
            </w:r>
            <w:r>
              <w:rPr>
                <w:color w:val="000000"/>
                <w:sz w:val="20"/>
                <w:szCs w:val="20"/>
              </w:rPr>
              <w:t>вующего дню голосования</w:t>
            </w:r>
            <w:r w:rsidRPr="00A90C12">
              <w:rPr>
                <w:color w:val="000000"/>
                <w:sz w:val="20"/>
                <w:szCs w:val="20"/>
              </w:rPr>
              <w:t xml:space="preserve">  </w:t>
            </w:r>
          </w:p>
          <w:p w:rsidR="004E3CFB" w:rsidRPr="00A90C12" w:rsidRDefault="004E3CFB" w:rsidP="006C0827">
            <w:pPr>
              <w:rPr>
                <w:color w:val="000000"/>
                <w:sz w:val="20"/>
                <w:szCs w:val="20"/>
              </w:rPr>
            </w:pPr>
            <w:r w:rsidRPr="00A90C12">
              <w:rPr>
                <w:color w:val="000000"/>
                <w:sz w:val="20"/>
                <w:szCs w:val="20"/>
              </w:rPr>
              <w:t>(п. 1 ст. 49 ФЗ, ч. 1 ст. 17.1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д</w:t>
            </w:r>
            <w:r w:rsidRPr="00A90C12">
              <w:rPr>
                <w:b/>
                <w:bCs/>
                <w:color w:val="000000"/>
                <w:sz w:val="20"/>
                <w:szCs w:val="20"/>
              </w:rPr>
              <w:t>о 00.00 часов 08.09.2018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Кандидаты, зарегистрированные кандидаты, избирательные объединения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40</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Представление в избирательную комиссию, организующую выборы, перечня муниципальных организаций телерадиовещания, периодических печатных изданий</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на 10 день после дня официального опубликования (публикации) решения о назначении выборов</w:t>
            </w:r>
          </w:p>
          <w:p w:rsidR="004E3CFB" w:rsidRPr="00A90C12" w:rsidRDefault="004E3CFB" w:rsidP="006C0827">
            <w:pPr>
              <w:rPr>
                <w:color w:val="000000"/>
                <w:sz w:val="20"/>
                <w:szCs w:val="20"/>
              </w:rPr>
            </w:pPr>
            <w:r w:rsidRPr="00A90C12">
              <w:rPr>
                <w:color w:val="000000"/>
                <w:sz w:val="20"/>
                <w:szCs w:val="20"/>
              </w:rPr>
              <w:t xml:space="preserve"> (п. 8 ст. 47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не позднее 30.06.2018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Орган исполнительной власти, уполномоченный на осуществление функций по регистрации СМИ</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41</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Опубликование перечня муниципальных организаций телерадиовещания и муниципальных периодических печатных изданий</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на 15 день после дня официального опубликования (публикации) решения о назначении выборов</w:t>
            </w:r>
            <w:r w:rsidRPr="00A90C12">
              <w:rPr>
                <w:color w:val="000000"/>
                <w:sz w:val="20"/>
                <w:szCs w:val="20"/>
              </w:rPr>
              <w:br/>
            </w:r>
          </w:p>
          <w:p w:rsidR="004E3CFB" w:rsidRPr="00A90C12" w:rsidRDefault="004E3CFB" w:rsidP="006C0827">
            <w:pPr>
              <w:rPr>
                <w:color w:val="000000"/>
                <w:sz w:val="20"/>
                <w:szCs w:val="20"/>
              </w:rPr>
            </w:pPr>
            <w:r w:rsidRPr="00A90C12">
              <w:rPr>
                <w:color w:val="000000"/>
                <w:sz w:val="20"/>
                <w:szCs w:val="20"/>
              </w:rPr>
              <w:t xml:space="preserve"> (п. 7 ст. 47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не позднее 05.07.2018</w:t>
            </w: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42</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Опубликование предвыборной программы политической партии, выдвинувшей кандидата, не менее чем в одном муниципальном периодическом печатном издании, а также ее размещение в информационно-телекоммуникационной сети «Интернет»</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за 10 дней до дня голосования </w:t>
            </w:r>
          </w:p>
          <w:p w:rsidR="004E3CFB" w:rsidRPr="00A90C12" w:rsidRDefault="004E3CFB" w:rsidP="006C0827">
            <w:pPr>
              <w:rPr>
                <w:color w:val="000000"/>
                <w:sz w:val="20"/>
                <w:szCs w:val="20"/>
              </w:rPr>
            </w:pPr>
            <w:r w:rsidRPr="00A90C12">
              <w:rPr>
                <w:color w:val="000000"/>
                <w:sz w:val="20"/>
                <w:szCs w:val="20"/>
              </w:rPr>
              <w:t>(п. 10 ст. 48 ФЗ, ч. 7 ст. 17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29.08.2018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Политические партии, выдвинувшие зарегистрированных  кандидатов</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43</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на их размещение в информационно-телекоммуникационных сетях, доступ к которым не ограничен определенным кругом лиц (включая сеть "Интернет")</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В течение 5 дней до дня голосования, а также в день голосования</w:t>
            </w:r>
          </w:p>
          <w:p w:rsidR="004E3CFB" w:rsidRPr="00A90C12" w:rsidRDefault="004E3CFB" w:rsidP="006C0827">
            <w:pPr>
              <w:rPr>
                <w:color w:val="000000"/>
                <w:sz w:val="20"/>
                <w:szCs w:val="20"/>
              </w:rPr>
            </w:pPr>
            <w:r w:rsidRPr="00A90C12">
              <w:rPr>
                <w:color w:val="000000"/>
                <w:sz w:val="20"/>
                <w:szCs w:val="20"/>
              </w:rPr>
              <w:t xml:space="preserve"> (п. 3 ст. 46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с</w:t>
            </w:r>
            <w:r w:rsidRPr="00A90C12">
              <w:rPr>
                <w:b/>
                <w:bCs/>
                <w:color w:val="000000"/>
                <w:sz w:val="20"/>
                <w:szCs w:val="20"/>
              </w:rPr>
              <w:t xml:space="preserve"> 04.09.2018 по </w:t>
            </w:r>
            <w:r>
              <w:rPr>
                <w:b/>
                <w:bCs/>
                <w:color w:val="000000"/>
                <w:sz w:val="20"/>
                <w:szCs w:val="20"/>
              </w:rPr>
              <w:t>09</w:t>
            </w:r>
            <w:r w:rsidRPr="00A90C12">
              <w:rPr>
                <w:b/>
                <w:bCs/>
                <w:color w:val="000000"/>
                <w:sz w:val="20"/>
                <w:szCs w:val="20"/>
              </w:rPr>
              <w:t>.0</w:t>
            </w:r>
            <w:r>
              <w:rPr>
                <w:b/>
                <w:bCs/>
                <w:color w:val="000000"/>
                <w:sz w:val="20"/>
                <w:szCs w:val="20"/>
              </w:rPr>
              <w:t>9</w:t>
            </w:r>
            <w:r w:rsidRPr="00A90C12">
              <w:rPr>
                <w:b/>
                <w:bCs/>
                <w:color w:val="000000"/>
                <w:sz w:val="20"/>
                <w:szCs w:val="20"/>
              </w:rPr>
              <w:t>.</w:t>
            </w:r>
            <w:r>
              <w:rPr>
                <w:b/>
                <w:bCs/>
                <w:color w:val="000000"/>
                <w:sz w:val="20"/>
                <w:szCs w:val="20"/>
              </w:rPr>
              <w:t>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СМИ, организации, проводившие опрос, граждане РФ, общественные объединения, политические партии, зарегистрированные кандидаты, избирательные объединения.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44</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Опубликование сведений о размере и других условиях оплаты эфирного времени, печатной площади,  услуг по размещению агитационных материалов, представление в избирательную комиссию, организующую выборы, указанных и иных сведений, и уведомления о готовности представить эфирное время, печатную площадь для проведения предвыборной агитации,  услуг по размещению агитационных материалов в сетевом издании</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через 30 дней со дня официального опубликования (публикация) решения о назначении выборов</w:t>
            </w:r>
          </w:p>
          <w:p w:rsidR="004E3CFB" w:rsidRPr="00A90C12" w:rsidRDefault="004E3CFB" w:rsidP="006C0827">
            <w:pPr>
              <w:rPr>
                <w:color w:val="000000"/>
                <w:sz w:val="20"/>
                <w:szCs w:val="20"/>
              </w:rPr>
            </w:pPr>
            <w:r w:rsidRPr="00A90C12">
              <w:rPr>
                <w:color w:val="000000"/>
                <w:sz w:val="20"/>
                <w:szCs w:val="20"/>
              </w:rPr>
              <w:t xml:space="preserve"> (п. 6 ст. 50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не позднее 20.07.2018</w:t>
            </w:r>
          </w:p>
        </w:tc>
        <w:tc>
          <w:tcPr>
            <w:tcW w:w="3544" w:type="dxa"/>
            <w:shd w:val="clear" w:color="auto" w:fill="auto"/>
            <w:noWrap/>
            <w:vAlign w:val="center"/>
            <w:hideMark/>
          </w:tcPr>
          <w:p w:rsidR="004E3CFB" w:rsidRPr="00A90C12" w:rsidRDefault="004E3CFB" w:rsidP="006C0827">
            <w:pPr>
              <w:rPr>
                <w:color w:val="000000"/>
                <w:sz w:val="20"/>
                <w:szCs w:val="20"/>
              </w:rPr>
            </w:pPr>
            <w:r w:rsidRPr="00A90C12">
              <w:rPr>
                <w:color w:val="000000"/>
                <w:sz w:val="20"/>
                <w:szCs w:val="20"/>
              </w:rPr>
              <w:t>Организации телерадиовещания и редакции периодических печатных изданий, редакции сетевых изданий</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45</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Опубликование сведений о размере и других условиях оплаты работ или услуг по изготовлению печатных агитационных материалов, представление в избирательную комиссию, организующую выборы, указанных и иных сведений</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через 30 дней со дня официального опубликования (публикации) решения о назначении выборов </w:t>
            </w:r>
          </w:p>
          <w:p w:rsidR="004E3CFB" w:rsidRPr="00A90C12" w:rsidRDefault="004E3CFB" w:rsidP="006C0827">
            <w:pPr>
              <w:rPr>
                <w:color w:val="000000"/>
                <w:sz w:val="20"/>
                <w:szCs w:val="20"/>
              </w:rPr>
            </w:pPr>
            <w:r w:rsidRPr="00A90C12">
              <w:rPr>
                <w:color w:val="000000"/>
                <w:sz w:val="20"/>
                <w:szCs w:val="20"/>
              </w:rPr>
              <w:t>(п. 1.1 ст. 54 ФЗ, ч. 3 ст. 17.5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не позднее 20.07.2018</w:t>
            </w:r>
          </w:p>
        </w:tc>
        <w:tc>
          <w:tcPr>
            <w:tcW w:w="3544" w:type="dxa"/>
            <w:shd w:val="clear" w:color="auto" w:fill="auto"/>
            <w:noWrap/>
            <w:vAlign w:val="center"/>
            <w:hideMark/>
          </w:tcPr>
          <w:p w:rsidR="004E3CFB" w:rsidRPr="00A90C12" w:rsidRDefault="004E3CFB" w:rsidP="006C0827">
            <w:pPr>
              <w:rPr>
                <w:color w:val="000000"/>
                <w:sz w:val="20"/>
                <w:szCs w:val="20"/>
              </w:rPr>
            </w:pPr>
            <w:r w:rsidRPr="00A90C12">
              <w:rPr>
                <w:color w:val="000000"/>
                <w:sz w:val="20"/>
                <w:szCs w:val="20"/>
              </w:rPr>
              <w:t>Организации, индивидуальные предприниматели, выполняющие работы или оказывающие услуги по изготовлению печатных материалов</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46</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Проведение жеребьевки в целях распределения бесплатного эфирного времени между зарегистрированными кандидатам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По завершении регистрации кандидатов, но не позднее чем за 30 дней до дня голосования </w:t>
            </w:r>
          </w:p>
          <w:p w:rsidR="004E3CFB" w:rsidRPr="00A90C12" w:rsidRDefault="004E3CFB" w:rsidP="006C0827">
            <w:pPr>
              <w:rPr>
                <w:color w:val="000000"/>
                <w:sz w:val="20"/>
                <w:szCs w:val="20"/>
              </w:rPr>
            </w:pPr>
            <w:r w:rsidRPr="00A90C12">
              <w:rPr>
                <w:color w:val="000000"/>
                <w:sz w:val="20"/>
                <w:szCs w:val="20"/>
              </w:rPr>
              <w:t>(ч. 8 ст. 17.2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09.08.2018</w:t>
            </w:r>
          </w:p>
        </w:tc>
        <w:tc>
          <w:tcPr>
            <w:tcW w:w="3544" w:type="dxa"/>
            <w:shd w:val="clear" w:color="auto" w:fill="auto"/>
            <w:noWrap/>
            <w:vAlign w:val="center"/>
            <w:hideMark/>
          </w:tcPr>
          <w:p w:rsidR="004E3CFB" w:rsidRPr="00A90C12" w:rsidRDefault="004E3CFB" w:rsidP="006C0827">
            <w:pPr>
              <w:rPr>
                <w:color w:val="000000"/>
                <w:sz w:val="20"/>
                <w:szCs w:val="20"/>
              </w:rPr>
            </w:pPr>
            <w:r>
              <w:rPr>
                <w:color w:val="000000"/>
                <w:sz w:val="20"/>
                <w:szCs w:val="20"/>
              </w:rPr>
              <w:t>Территориальная избирательная комиссия города Ливны</w:t>
            </w:r>
            <w:r w:rsidRPr="00A90C12">
              <w:rPr>
                <w:color w:val="000000"/>
                <w:sz w:val="20"/>
                <w:szCs w:val="20"/>
              </w:rPr>
              <w:t>, с участием  представителей соответствующих организаций телерадиовещания и заинтересованных лиц</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47</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Проведение жеребьевки в целях распределения платного эфирного времени между зарегистрированными кандидатам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По завершении регистрации кандидатов, но не позднее чем за 30 дней до дня голосования </w:t>
            </w:r>
          </w:p>
          <w:p w:rsidR="004E3CFB" w:rsidRPr="00A90C12" w:rsidRDefault="004E3CFB" w:rsidP="006C0827">
            <w:pPr>
              <w:rPr>
                <w:color w:val="000000"/>
                <w:sz w:val="20"/>
                <w:szCs w:val="20"/>
              </w:rPr>
            </w:pPr>
            <w:r w:rsidRPr="00A90C12">
              <w:rPr>
                <w:color w:val="000000"/>
                <w:sz w:val="20"/>
                <w:szCs w:val="20"/>
              </w:rPr>
              <w:t>(ч. 8, 12 ст. 17.2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09.08.2018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Соответствующая организация телерадиовещания с участием  заинтересованных лиц</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48</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Проведение жеребьевки в целях распределения бесплатной печатной площади между зарегистрированными кандидатам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После завершения регистрации кандидатов, но не позднее чем за 30 дней до дня голосования</w:t>
            </w:r>
          </w:p>
          <w:p w:rsidR="004E3CFB" w:rsidRPr="00A90C12" w:rsidRDefault="004E3CFB" w:rsidP="006C0827">
            <w:pPr>
              <w:rPr>
                <w:color w:val="000000"/>
                <w:sz w:val="20"/>
                <w:szCs w:val="20"/>
              </w:rPr>
            </w:pPr>
            <w:r w:rsidRPr="00A90C12">
              <w:rPr>
                <w:color w:val="000000"/>
                <w:sz w:val="20"/>
                <w:szCs w:val="20"/>
              </w:rPr>
              <w:t xml:space="preserve"> (ч. 5 ст. 17.3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09.08.2018</w:t>
            </w:r>
          </w:p>
        </w:tc>
        <w:tc>
          <w:tcPr>
            <w:tcW w:w="3544" w:type="dxa"/>
            <w:shd w:val="clear" w:color="auto" w:fill="auto"/>
            <w:noWrap/>
            <w:vAlign w:val="center"/>
            <w:hideMark/>
          </w:tcPr>
          <w:p w:rsidR="004E3CFB" w:rsidRPr="00A90C12" w:rsidRDefault="004E3CFB" w:rsidP="006C0827">
            <w:pPr>
              <w:rPr>
                <w:color w:val="000000"/>
                <w:sz w:val="20"/>
                <w:szCs w:val="20"/>
              </w:rPr>
            </w:pPr>
            <w:r w:rsidRPr="00A90C12">
              <w:rPr>
                <w:color w:val="000000"/>
                <w:sz w:val="20"/>
                <w:szCs w:val="20"/>
              </w:rPr>
              <w:t>Редакции муниципальных периодических печатных изданий с участием заинтересованных лиц</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49</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Проведение жеребьевки по распределению платной печатной площади, предоставляемой зарегистрированным кандидатам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После завершения регистрации кандидатов, но не позднее чем за 30 дней до дня голосования </w:t>
            </w:r>
          </w:p>
          <w:p w:rsidR="004E3CFB" w:rsidRPr="00A90C12" w:rsidRDefault="004E3CFB" w:rsidP="006C0827">
            <w:pPr>
              <w:rPr>
                <w:color w:val="000000"/>
                <w:sz w:val="20"/>
                <w:szCs w:val="20"/>
              </w:rPr>
            </w:pPr>
            <w:r w:rsidRPr="00A90C12">
              <w:rPr>
                <w:color w:val="000000"/>
                <w:sz w:val="20"/>
                <w:szCs w:val="20"/>
              </w:rPr>
              <w:t>(ч. 8 ст. 17.3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09.08.2018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Редакции муниципальных периодических печатных изданий с участием заинтересованных лиц</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50</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Предвыборная агитация на каналах организаций телерадиовещания, в периодических печатных изданиях и в сетевых изданиях</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За 28 дней до дня голосования и прекращается в ноль часов по местному времени за одни сутки до дня голосования </w:t>
            </w:r>
          </w:p>
          <w:p w:rsidR="004E3CFB" w:rsidRPr="00A90C12" w:rsidRDefault="004E3CFB" w:rsidP="006C0827">
            <w:pPr>
              <w:rPr>
                <w:color w:val="000000"/>
                <w:sz w:val="20"/>
                <w:szCs w:val="20"/>
              </w:rPr>
            </w:pPr>
            <w:r w:rsidRPr="00A90C12">
              <w:rPr>
                <w:color w:val="000000"/>
                <w:sz w:val="20"/>
                <w:szCs w:val="20"/>
              </w:rPr>
              <w:t>(п. 2 ст. 49 ФЗ, ч. 2 ст. 17.1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с</w:t>
            </w:r>
            <w:r w:rsidRPr="00A90C12">
              <w:rPr>
                <w:b/>
                <w:bCs/>
                <w:color w:val="000000"/>
                <w:sz w:val="20"/>
                <w:szCs w:val="20"/>
              </w:rPr>
              <w:t xml:space="preserve"> 11.08.2018 до 00:00 часов 08.09.2018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Зарегистрированные кандидаты, избирательные объединения, выдвинувшие зарегистрированных кандидатов</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51</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Рассмотрение заявок на выделение помещений для проведения встреч зарегистрированных кандидатов, их доверенных лиц с избирателями  Уведомление в письменной форме избирательной комиссии, зарегистрировавшей кандидата,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В течение 3 дней со дня подачи заявок</w:t>
            </w:r>
          </w:p>
          <w:p w:rsidR="004E3CFB" w:rsidRDefault="004E3CFB" w:rsidP="006C0827">
            <w:pPr>
              <w:rPr>
                <w:color w:val="000000"/>
                <w:sz w:val="20"/>
                <w:szCs w:val="20"/>
              </w:rPr>
            </w:pPr>
            <w:r w:rsidRPr="00A90C12">
              <w:rPr>
                <w:color w:val="000000"/>
                <w:sz w:val="20"/>
                <w:szCs w:val="20"/>
              </w:rPr>
              <w:t xml:space="preserve"> (п. 5 ст. 53 ФЗ, ч. 4 ст. 17.4 ОЗ)   </w:t>
            </w:r>
          </w:p>
          <w:p w:rsidR="004E3CFB" w:rsidRDefault="004E3CFB" w:rsidP="006C0827">
            <w:pPr>
              <w:rPr>
                <w:color w:val="000000"/>
                <w:sz w:val="20"/>
                <w:szCs w:val="20"/>
              </w:rPr>
            </w:pPr>
            <w:r w:rsidRPr="00A90C12">
              <w:rPr>
                <w:color w:val="000000"/>
                <w:sz w:val="20"/>
                <w:szCs w:val="20"/>
              </w:rPr>
              <w:t xml:space="preserve">Не позднее дня, следующего за днем предоставления помещения </w:t>
            </w:r>
          </w:p>
          <w:p w:rsidR="004E3CFB" w:rsidRPr="00A90C12" w:rsidRDefault="004E3CFB" w:rsidP="006C0827">
            <w:pPr>
              <w:rPr>
                <w:color w:val="000000"/>
                <w:sz w:val="20"/>
                <w:szCs w:val="20"/>
              </w:rPr>
            </w:pPr>
            <w:r w:rsidRPr="00A90C12">
              <w:rPr>
                <w:color w:val="000000"/>
                <w:sz w:val="20"/>
                <w:szCs w:val="20"/>
              </w:rPr>
              <w:t>(п. 4 ст. 53 ФЗ, ч. 2 ст. 17.4 ОЗ)</w:t>
            </w:r>
          </w:p>
        </w:tc>
        <w:tc>
          <w:tcPr>
            <w:tcW w:w="2268" w:type="dxa"/>
            <w:shd w:val="clear" w:color="auto" w:fill="auto"/>
            <w:vAlign w:val="center"/>
            <w:hideMark/>
          </w:tcPr>
          <w:p w:rsidR="004E3CFB" w:rsidRPr="00A90C12" w:rsidRDefault="004E3CFB" w:rsidP="006C0827">
            <w:pPr>
              <w:rPr>
                <w:color w:val="000000"/>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Собственники помещений, находящихся в государственной или муниципальной собственности, а также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52</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Размещение информации о факте предоставления помещения зарегистрированному кандидату в информационно-телекоммуникационной сети "Интернет" или доведение иным способом до сведения других зарегистрированных кандидатов</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течение 2 суток с момента получения уведомления </w:t>
            </w:r>
          </w:p>
          <w:p w:rsidR="004E3CFB" w:rsidRPr="00A90C12" w:rsidRDefault="004E3CFB" w:rsidP="006C0827">
            <w:pPr>
              <w:rPr>
                <w:color w:val="000000"/>
                <w:sz w:val="20"/>
                <w:szCs w:val="20"/>
              </w:rPr>
            </w:pPr>
            <w:r w:rsidRPr="00A90C12">
              <w:rPr>
                <w:color w:val="000000"/>
                <w:sz w:val="20"/>
                <w:szCs w:val="20"/>
              </w:rPr>
              <w:t xml:space="preserve"> (п. 4.1 ст. 53 ФЗ, ч. 3 ст. 17.4 ОЗ)</w:t>
            </w:r>
          </w:p>
        </w:tc>
        <w:tc>
          <w:tcPr>
            <w:tcW w:w="2268" w:type="dxa"/>
            <w:shd w:val="clear" w:color="auto" w:fill="auto"/>
            <w:vAlign w:val="center"/>
            <w:hideMark/>
          </w:tcPr>
          <w:p w:rsidR="004E3CFB" w:rsidRPr="00A90C12" w:rsidRDefault="004E3CFB" w:rsidP="006C0827">
            <w:pPr>
              <w:rPr>
                <w:color w:val="00B0F0"/>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53</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Выделение специальных мест для размещения печатных агитационных материалов на территории каждого избирательного участка</w:t>
            </w:r>
          </w:p>
        </w:tc>
        <w:tc>
          <w:tcPr>
            <w:tcW w:w="4189" w:type="dxa"/>
            <w:shd w:val="clear" w:color="auto" w:fill="auto"/>
            <w:vAlign w:val="center"/>
            <w:hideMark/>
          </w:tcPr>
          <w:p w:rsidR="004E3CFB" w:rsidRDefault="004E3CFB" w:rsidP="006C0827">
            <w:pPr>
              <w:rPr>
                <w:sz w:val="20"/>
                <w:szCs w:val="20"/>
              </w:rPr>
            </w:pPr>
            <w:r w:rsidRPr="00A90C12">
              <w:rPr>
                <w:sz w:val="20"/>
                <w:szCs w:val="20"/>
              </w:rPr>
              <w:t xml:space="preserve">Не позднее чем за 30 дней до дня голосования  </w:t>
            </w:r>
          </w:p>
          <w:p w:rsidR="004E3CFB" w:rsidRPr="00A90C12" w:rsidRDefault="004E3CFB" w:rsidP="006C0827">
            <w:pPr>
              <w:rPr>
                <w:sz w:val="20"/>
                <w:szCs w:val="20"/>
              </w:rPr>
            </w:pPr>
            <w:r w:rsidRPr="00A90C12">
              <w:rPr>
                <w:sz w:val="20"/>
                <w:szCs w:val="20"/>
              </w:rPr>
              <w:t>(п. 7 ст. 54 ФЗ,</w:t>
            </w:r>
            <w:r w:rsidRPr="00A90C12">
              <w:rPr>
                <w:color w:val="000000"/>
                <w:sz w:val="20"/>
                <w:szCs w:val="20"/>
              </w:rPr>
              <w:t xml:space="preserve"> ч. 8 ст. 17.5 ОЗ</w:t>
            </w:r>
            <w:r w:rsidRPr="00A90C12">
              <w:rPr>
                <w:sz w:val="20"/>
                <w:szCs w:val="20"/>
              </w:rPr>
              <w:t>)</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09.08.2018</w:t>
            </w:r>
          </w:p>
        </w:tc>
        <w:tc>
          <w:tcPr>
            <w:tcW w:w="3544" w:type="dxa"/>
            <w:shd w:val="clear" w:color="auto" w:fill="auto"/>
            <w:vAlign w:val="center"/>
            <w:hideMark/>
          </w:tcPr>
          <w:p w:rsidR="004E3CFB" w:rsidRPr="00A90C12" w:rsidRDefault="004E3CFB" w:rsidP="006C0827">
            <w:pPr>
              <w:rPr>
                <w:sz w:val="20"/>
                <w:szCs w:val="20"/>
              </w:rPr>
            </w:pPr>
            <w:r>
              <w:rPr>
                <w:sz w:val="20"/>
                <w:szCs w:val="20"/>
              </w:rPr>
              <w:t>Администрация города Ливны</w:t>
            </w:r>
            <w:r w:rsidRPr="00A90C12">
              <w:rPr>
                <w:sz w:val="20"/>
                <w:szCs w:val="20"/>
              </w:rPr>
              <w:t xml:space="preserve"> по предложению </w:t>
            </w:r>
            <w:r>
              <w:rPr>
                <w:sz w:val="20"/>
                <w:szCs w:val="20"/>
              </w:rPr>
              <w:t>т</w:t>
            </w:r>
            <w:r>
              <w:rPr>
                <w:color w:val="000000"/>
                <w:sz w:val="20"/>
                <w:szCs w:val="20"/>
              </w:rPr>
              <w:t>ерриториальной избирательной комиссии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54</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Представление в соответствующую избирательную комиссию данных учета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соответствующей комиссией</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через 10 дней со дня голосования</w:t>
            </w:r>
          </w:p>
          <w:p w:rsidR="004E3CFB" w:rsidRPr="00A90C12" w:rsidRDefault="004E3CFB" w:rsidP="006C0827">
            <w:pPr>
              <w:rPr>
                <w:color w:val="000000"/>
                <w:sz w:val="20"/>
                <w:szCs w:val="20"/>
              </w:rPr>
            </w:pPr>
            <w:r w:rsidRPr="00A90C12">
              <w:rPr>
                <w:color w:val="000000"/>
                <w:sz w:val="20"/>
                <w:szCs w:val="20"/>
              </w:rPr>
              <w:t xml:space="preserve"> (п. 8 ст. 50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19.09.2018</w:t>
            </w: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Организации телерадиовещания и редакции периодических печатных изданий</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55</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Подача заявки на аккредитацию</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за 3 дня до дня голосования (досрочного голосования)</w:t>
            </w:r>
          </w:p>
          <w:p w:rsidR="004E3CFB" w:rsidRPr="00A90C12" w:rsidRDefault="004E3CFB" w:rsidP="006C0827">
            <w:pPr>
              <w:rPr>
                <w:color w:val="000000"/>
                <w:sz w:val="20"/>
                <w:szCs w:val="20"/>
              </w:rPr>
            </w:pPr>
            <w:r w:rsidRPr="00A90C12">
              <w:rPr>
                <w:color w:val="000000"/>
                <w:sz w:val="20"/>
                <w:szCs w:val="20"/>
              </w:rPr>
              <w:t xml:space="preserve"> (п. 11.2 ст. 30 ФЗ)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w:t>
            </w:r>
            <w:r w:rsidRPr="00A90C12">
              <w:rPr>
                <w:b/>
                <w:bCs/>
                <w:color w:val="000000"/>
                <w:sz w:val="20"/>
                <w:szCs w:val="20"/>
              </w:rPr>
              <w:t>е позднее 05.09.2018, (25.08.2018)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Представители средств массовой информации</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56</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Аккредитация представителей средств массовой информации</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через 15 дней после приема заявки, но не позднее чем за сутки до дня голосования (досрочного голосования)</w:t>
            </w:r>
          </w:p>
          <w:p w:rsidR="004E3CFB" w:rsidRPr="00A90C12" w:rsidRDefault="004E3CFB" w:rsidP="006C0827">
            <w:pPr>
              <w:rPr>
                <w:color w:val="000000"/>
                <w:sz w:val="20"/>
                <w:szCs w:val="20"/>
              </w:rPr>
            </w:pPr>
            <w:r w:rsidRPr="00A90C12">
              <w:rPr>
                <w:color w:val="000000"/>
                <w:sz w:val="20"/>
                <w:szCs w:val="20"/>
              </w:rPr>
              <w:t xml:space="preserve"> (п. 11.2 ст. 30 ФЗ,  постановление ЦИК России от 19.04.2017 № 80/698-7)</w:t>
            </w:r>
          </w:p>
        </w:tc>
        <w:tc>
          <w:tcPr>
            <w:tcW w:w="2268" w:type="dxa"/>
            <w:shd w:val="clear" w:color="auto" w:fill="auto"/>
            <w:vAlign w:val="center"/>
            <w:hideMark/>
          </w:tcPr>
          <w:p w:rsidR="004E3CFB" w:rsidRPr="00A90C12" w:rsidRDefault="004E3CFB" w:rsidP="006C0827">
            <w:pPr>
              <w:rPr>
                <w:color w:val="000000"/>
                <w:sz w:val="20"/>
                <w:szCs w:val="20"/>
              </w:rPr>
            </w:pPr>
          </w:p>
        </w:tc>
        <w:tc>
          <w:tcPr>
            <w:tcW w:w="3544" w:type="dxa"/>
            <w:shd w:val="clear" w:color="auto" w:fill="auto"/>
            <w:vAlign w:val="center"/>
            <w:hideMark/>
          </w:tcPr>
          <w:p w:rsidR="004E3CFB" w:rsidRPr="00AB0162" w:rsidRDefault="004E3CFB" w:rsidP="006C0827">
            <w:pPr>
              <w:rPr>
                <w:color w:val="FF0000"/>
                <w:sz w:val="20"/>
                <w:szCs w:val="20"/>
              </w:rPr>
            </w:pPr>
            <w:r w:rsidRPr="00AB0162">
              <w:rPr>
                <w:color w:val="FF0000"/>
                <w:sz w:val="20"/>
                <w:szCs w:val="20"/>
              </w:rPr>
              <w:t>Соответствующая избирательная комиссия</w:t>
            </w:r>
          </w:p>
        </w:tc>
      </w:tr>
      <w:tr w:rsidR="004E3CFB" w:rsidRPr="00A90C12" w:rsidTr="006C0827">
        <w:trPr>
          <w:cantSplit/>
          <w:trHeight w:val="20"/>
        </w:trPr>
        <w:tc>
          <w:tcPr>
            <w:tcW w:w="14899" w:type="dxa"/>
            <w:gridSpan w:val="5"/>
            <w:shd w:val="clear" w:color="auto" w:fill="auto"/>
            <w:vAlign w:val="center"/>
            <w:hideMark/>
          </w:tcPr>
          <w:p w:rsidR="004E3CFB" w:rsidRPr="00A90C12" w:rsidRDefault="004E3CFB" w:rsidP="006C0827">
            <w:pPr>
              <w:rPr>
                <w:b/>
                <w:bCs/>
                <w:color w:val="000000"/>
                <w:sz w:val="20"/>
                <w:szCs w:val="20"/>
              </w:rPr>
            </w:pPr>
            <w:r w:rsidRPr="00A90C12">
              <w:rPr>
                <w:b/>
                <w:bCs/>
                <w:color w:val="000000"/>
                <w:sz w:val="20"/>
                <w:szCs w:val="20"/>
              </w:rPr>
              <w:t>ФИНАНСИРОВАНИЕ ВЫБОРОВ</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57</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Финансирование расходов избирательной комиссии, связанных с подготовкой и проведением выборов</w:t>
            </w:r>
          </w:p>
        </w:tc>
        <w:tc>
          <w:tcPr>
            <w:tcW w:w="4189" w:type="dxa"/>
            <w:shd w:val="clear" w:color="auto" w:fill="auto"/>
            <w:vAlign w:val="center"/>
            <w:hideMark/>
          </w:tcPr>
          <w:p w:rsidR="004E3CFB" w:rsidRDefault="004E3CFB" w:rsidP="006C0827">
            <w:pPr>
              <w:rPr>
                <w:sz w:val="20"/>
                <w:szCs w:val="20"/>
              </w:rPr>
            </w:pPr>
            <w:r w:rsidRPr="00A90C12">
              <w:rPr>
                <w:sz w:val="20"/>
                <w:szCs w:val="20"/>
              </w:rPr>
              <w:t xml:space="preserve">Не позднее чем в 10-дневный срок со дня официального опубликования (публикации) решения о назначении выборов </w:t>
            </w:r>
          </w:p>
          <w:p w:rsidR="004E3CFB" w:rsidRPr="00A90C12" w:rsidRDefault="004E3CFB" w:rsidP="006C0827">
            <w:pPr>
              <w:rPr>
                <w:sz w:val="20"/>
                <w:szCs w:val="20"/>
              </w:rPr>
            </w:pPr>
            <w:r w:rsidRPr="00A90C12">
              <w:rPr>
                <w:sz w:val="20"/>
                <w:szCs w:val="20"/>
              </w:rPr>
              <w:t>(п. 1 ст. 57  ФЗ, ч. 1 ст. 18 ОЗ)</w:t>
            </w:r>
          </w:p>
        </w:tc>
        <w:tc>
          <w:tcPr>
            <w:tcW w:w="2268" w:type="dxa"/>
            <w:shd w:val="clear" w:color="auto" w:fill="auto"/>
            <w:vAlign w:val="center"/>
            <w:hideMark/>
          </w:tcPr>
          <w:p w:rsidR="004E3CFB" w:rsidRPr="00A90C12" w:rsidRDefault="004E3CFB" w:rsidP="006C0827">
            <w:pPr>
              <w:rPr>
                <w:b/>
                <w:bCs/>
                <w:color w:val="000000"/>
                <w:sz w:val="20"/>
                <w:szCs w:val="20"/>
              </w:rPr>
            </w:pPr>
            <w:r>
              <w:rPr>
                <w:b/>
                <w:bCs/>
                <w:color w:val="000000"/>
                <w:sz w:val="20"/>
                <w:szCs w:val="20"/>
              </w:rPr>
              <w:t>не позднее 29.06.2018</w:t>
            </w:r>
          </w:p>
        </w:tc>
        <w:tc>
          <w:tcPr>
            <w:tcW w:w="3544" w:type="dxa"/>
            <w:shd w:val="clear" w:color="auto" w:fill="auto"/>
            <w:vAlign w:val="center"/>
            <w:hideMark/>
          </w:tcPr>
          <w:p w:rsidR="004E3CFB" w:rsidRPr="00A90C12" w:rsidRDefault="004E3CFB" w:rsidP="006C0827">
            <w:pPr>
              <w:rPr>
                <w:sz w:val="20"/>
                <w:szCs w:val="20"/>
              </w:rPr>
            </w:pPr>
            <w:r>
              <w:rPr>
                <w:sz w:val="20"/>
                <w:szCs w:val="20"/>
              </w:rPr>
              <w:t>Ливенский городской Совет народных депутатов</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58</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Открытие кандидатами специального избирательного счета для формирования своего избирательного фонда</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После уведомления избирательной комиссии, регистрирующей кандидатов, о своем выдвижении до представления документов на регистрацию </w:t>
            </w:r>
          </w:p>
          <w:p w:rsidR="004E3CFB" w:rsidRPr="00A90C12" w:rsidRDefault="004E3CFB" w:rsidP="006C0827">
            <w:pPr>
              <w:rPr>
                <w:color w:val="000000"/>
                <w:sz w:val="20"/>
                <w:szCs w:val="20"/>
              </w:rPr>
            </w:pPr>
            <w:r w:rsidRPr="00A90C12">
              <w:rPr>
                <w:color w:val="000000"/>
                <w:sz w:val="20"/>
                <w:szCs w:val="20"/>
              </w:rPr>
              <w:t>(п. 1 ст. 58 ФЗ, ч. 18.1, 18.2 ОЗ)</w:t>
            </w:r>
          </w:p>
        </w:tc>
        <w:tc>
          <w:tcPr>
            <w:tcW w:w="2268" w:type="dxa"/>
            <w:shd w:val="clear" w:color="auto" w:fill="auto"/>
            <w:vAlign w:val="center"/>
            <w:hideMark/>
          </w:tcPr>
          <w:p w:rsidR="004E3CFB" w:rsidRPr="00A90C12" w:rsidRDefault="004E3CFB" w:rsidP="006C0827">
            <w:pPr>
              <w:rPr>
                <w:color w:val="000000"/>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Кандидаты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59</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Запрос в филиалах Сберегательного банка Российской Федерации сведений о поступлении и расходовании средств, находящихся на специальных избирательных счетах кандидатов     Направление информации о поступлении и расходовании средств избирательных фондов в средства массовой информации для опубликования   Ознакомление зарегистрированных кандидатов, а также средств массовой информации с полученными от филиалов Сберегательного банка Российской Федерации сведениями о поступлении средств на соответствующие специальные избирательные счета и расходовании этих средств</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реже одного раза в неделю, а менее чем за 10 дней до дня голосования - не реже одного раза в три операционных дня </w:t>
            </w:r>
          </w:p>
          <w:p w:rsidR="004E3CFB" w:rsidRDefault="004E3CFB" w:rsidP="006C0827">
            <w:pPr>
              <w:rPr>
                <w:color w:val="000000"/>
                <w:sz w:val="20"/>
                <w:szCs w:val="20"/>
              </w:rPr>
            </w:pPr>
            <w:r w:rsidRPr="00A90C12">
              <w:rPr>
                <w:color w:val="000000"/>
                <w:sz w:val="20"/>
                <w:szCs w:val="20"/>
              </w:rPr>
              <w:t xml:space="preserve">(ч. 5 ст. 18.4 ОЗ)  </w:t>
            </w:r>
          </w:p>
          <w:p w:rsidR="004E3CFB" w:rsidRDefault="004E3CFB" w:rsidP="006C0827">
            <w:pPr>
              <w:rPr>
                <w:color w:val="000000"/>
                <w:sz w:val="20"/>
                <w:szCs w:val="20"/>
              </w:rPr>
            </w:pPr>
            <w:r w:rsidRPr="00A90C12">
              <w:rPr>
                <w:color w:val="000000"/>
                <w:sz w:val="20"/>
                <w:szCs w:val="20"/>
              </w:rPr>
              <w:t xml:space="preserve">До дня голосования периодически, но не реже чем один раз в две недели  </w:t>
            </w:r>
          </w:p>
          <w:p w:rsidR="004E3CFB" w:rsidRDefault="004E3CFB" w:rsidP="006C0827">
            <w:pPr>
              <w:rPr>
                <w:color w:val="000000"/>
                <w:sz w:val="20"/>
                <w:szCs w:val="20"/>
              </w:rPr>
            </w:pPr>
            <w:r w:rsidRPr="00A90C12">
              <w:rPr>
                <w:color w:val="000000"/>
                <w:sz w:val="20"/>
                <w:szCs w:val="20"/>
              </w:rPr>
              <w:t xml:space="preserve">(ч. 5 ст. 18.4 ОЗ)  </w:t>
            </w:r>
          </w:p>
          <w:p w:rsidR="004E3CFB" w:rsidRDefault="004E3CFB" w:rsidP="006C0827">
            <w:pPr>
              <w:rPr>
                <w:color w:val="000000"/>
                <w:sz w:val="20"/>
                <w:szCs w:val="20"/>
              </w:rPr>
            </w:pPr>
            <w:r w:rsidRPr="00A90C12">
              <w:rPr>
                <w:color w:val="000000"/>
                <w:sz w:val="20"/>
                <w:szCs w:val="20"/>
              </w:rPr>
              <w:t xml:space="preserve">По официальным запросам зарегистрированных кандидатов, а также средств массовой информации </w:t>
            </w:r>
          </w:p>
          <w:p w:rsidR="004E3CFB" w:rsidRPr="00A90C12" w:rsidRDefault="004E3CFB" w:rsidP="006C0827">
            <w:pPr>
              <w:rPr>
                <w:color w:val="000000"/>
                <w:sz w:val="20"/>
                <w:szCs w:val="20"/>
              </w:rPr>
            </w:pPr>
            <w:r w:rsidRPr="00A90C12">
              <w:rPr>
                <w:color w:val="000000"/>
                <w:sz w:val="20"/>
                <w:szCs w:val="20"/>
              </w:rPr>
              <w:t>(ч. 5 ст. 18.4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60</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Направление в Избирательную комиссию Орловской области сведений о поступлении средств на специальный избирательный счет и расходовании этих средств для размещения на официальном сайте Избирательной комиссии Орловской области в информационно-телекоммуникационной сети «Интернет»</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Периодически, но не реже чем один раз в две недели  </w:t>
            </w:r>
          </w:p>
          <w:p w:rsidR="004E3CFB" w:rsidRPr="00A90C12" w:rsidRDefault="004E3CFB" w:rsidP="006C0827">
            <w:pPr>
              <w:rPr>
                <w:color w:val="000000"/>
                <w:sz w:val="20"/>
                <w:szCs w:val="20"/>
              </w:rPr>
            </w:pPr>
            <w:r w:rsidRPr="00A90C12">
              <w:rPr>
                <w:color w:val="000000"/>
                <w:sz w:val="20"/>
                <w:szCs w:val="20"/>
              </w:rPr>
              <w:t>(п. 13 ст. 58 ФЗ, ч.5 ст. 18.4 ОЗ, п.5.2 постановления ИКОО от </w:t>
            </w:r>
            <w:r>
              <w:rPr>
                <w:color w:val="000000"/>
                <w:sz w:val="20"/>
                <w:szCs w:val="20"/>
              </w:rPr>
              <w:t>0</w:t>
            </w:r>
            <w:r w:rsidRPr="00A90C12">
              <w:rPr>
                <w:color w:val="000000"/>
                <w:sz w:val="20"/>
                <w:szCs w:val="20"/>
              </w:rPr>
              <w:t>2.06.</w:t>
            </w:r>
            <w:r>
              <w:rPr>
                <w:color w:val="000000"/>
                <w:sz w:val="20"/>
                <w:szCs w:val="20"/>
              </w:rPr>
              <w:t>20</w:t>
            </w:r>
            <w:r w:rsidRPr="00A90C12">
              <w:rPr>
                <w:color w:val="000000"/>
                <w:sz w:val="20"/>
                <w:szCs w:val="20"/>
              </w:rPr>
              <w:t>16 № 142/1156-5)</w:t>
            </w:r>
          </w:p>
        </w:tc>
        <w:tc>
          <w:tcPr>
            <w:tcW w:w="2268" w:type="dxa"/>
            <w:shd w:val="clear" w:color="auto" w:fill="auto"/>
            <w:vAlign w:val="center"/>
            <w:hideMark/>
          </w:tcPr>
          <w:p w:rsidR="004E3CFB" w:rsidRPr="00A90C12" w:rsidRDefault="004E3CFB" w:rsidP="006C0827">
            <w:pPr>
              <w:rPr>
                <w:color w:val="000000"/>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61</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Контроль за порядком формирования средств избирательных фондов кандидатов и их расходованием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Постоянно </w:t>
            </w:r>
          </w:p>
          <w:p w:rsidR="004E3CFB" w:rsidRPr="00A90C12" w:rsidRDefault="004E3CFB" w:rsidP="006C0827">
            <w:pPr>
              <w:rPr>
                <w:color w:val="000000"/>
                <w:sz w:val="20"/>
                <w:szCs w:val="20"/>
              </w:rPr>
            </w:pPr>
            <w:r w:rsidRPr="00A90C12">
              <w:rPr>
                <w:color w:val="000000"/>
                <w:sz w:val="20"/>
                <w:szCs w:val="20"/>
              </w:rPr>
              <w:t>(п. 13 ст. 59 ФЗ)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62</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Представление в избирательную комиссию, регистрирующую кандидатов, финансовых отчетов: первый финансовый отчет</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Одновременно с представлением документов, необходимых для регистрации кандидата </w:t>
            </w:r>
          </w:p>
          <w:p w:rsidR="004E3CFB" w:rsidRPr="00A90C12" w:rsidRDefault="004E3CFB" w:rsidP="006C0827">
            <w:pPr>
              <w:rPr>
                <w:color w:val="000000"/>
                <w:sz w:val="20"/>
                <w:szCs w:val="20"/>
              </w:rPr>
            </w:pPr>
            <w:r w:rsidRPr="00A90C12">
              <w:rPr>
                <w:color w:val="000000"/>
                <w:sz w:val="20"/>
                <w:szCs w:val="20"/>
              </w:rPr>
              <w:t>(ч. 1 ст. 12.3, ч. 2 ст. 18.4 ОЗ)</w:t>
            </w:r>
          </w:p>
        </w:tc>
        <w:tc>
          <w:tcPr>
            <w:tcW w:w="2268" w:type="dxa"/>
            <w:shd w:val="clear" w:color="auto" w:fill="auto"/>
            <w:vAlign w:val="center"/>
            <w:hideMark/>
          </w:tcPr>
          <w:p w:rsidR="004E3CFB" w:rsidRPr="00A90C12" w:rsidRDefault="004E3CFB" w:rsidP="006C0827">
            <w:pPr>
              <w:rPr>
                <w:color w:val="000000"/>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Кандидаты, уполномоченные представители по финансовым вопросам</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63</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Представление в избирательную комиссию, регистрирующую кандидатов, финансовых отчетов: итоговый финансовый отчет</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через 30 дней после официального опубликования общих результатов выборов </w:t>
            </w:r>
          </w:p>
          <w:p w:rsidR="004E3CFB" w:rsidRPr="00A90C12" w:rsidRDefault="004E3CFB" w:rsidP="006C0827">
            <w:pPr>
              <w:rPr>
                <w:color w:val="000000"/>
                <w:sz w:val="20"/>
                <w:szCs w:val="20"/>
              </w:rPr>
            </w:pPr>
            <w:r w:rsidRPr="00A90C12">
              <w:rPr>
                <w:color w:val="000000"/>
                <w:sz w:val="20"/>
                <w:szCs w:val="20"/>
              </w:rPr>
              <w:t>(п. 9 ст. 59 ФЗ, ч. 2 ст. 18.4 ОЗ)</w:t>
            </w:r>
          </w:p>
        </w:tc>
        <w:tc>
          <w:tcPr>
            <w:tcW w:w="2268" w:type="dxa"/>
            <w:shd w:val="clear" w:color="auto" w:fill="auto"/>
            <w:vAlign w:val="center"/>
            <w:hideMark/>
          </w:tcPr>
          <w:p w:rsidR="004E3CFB" w:rsidRPr="00A90C12" w:rsidRDefault="004E3CFB" w:rsidP="006C0827">
            <w:pPr>
              <w:rPr>
                <w:b/>
                <w:bCs/>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Кандидаты, уполномоченные представители по финансовым вопросам</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64</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Возврат добровольных пожертвований гражданам и юридическим лицам, не имеющим права осуществлять такие пожертвования, либо если при внесении пожертвования гражданин или юридическое лицо не указали в платежном документе установленные законом сведения о себе,  либо если пожертвование внесено в размере, превышающем максимальный размер такого пожертвования</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через 10 дней со дня поступления пожертвования на специальный избирательный счет</w:t>
            </w:r>
          </w:p>
          <w:p w:rsidR="004E3CFB" w:rsidRPr="00A90C12" w:rsidRDefault="004E3CFB" w:rsidP="006C0827">
            <w:pPr>
              <w:rPr>
                <w:color w:val="000000"/>
                <w:sz w:val="20"/>
                <w:szCs w:val="20"/>
              </w:rPr>
            </w:pPr>
            <w:r w:rsidRPr="00A90C12">
              <w:rPr>
                <w:color w:val="000000"/>
                <w:sz w:val="20"/>
                <w:szCs w:val="20"/>
              </w:rPr>
              <w:t xml:space="preserve"> (п. 9 ст. 58 ФЗ, ч. 6 ст. 18.3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Кандидаты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65</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Перечисление анонимных пожертвований в доход местного бюджета</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через 10 дней со дня поступления пожертвования на специальный избирательный счет</w:t>
            </w:r>
          </w:p>
          <w:p w:rsidR="004E3CFB" w:rsidRPr="00A90C12" w:rsidRDefault="004E3CFB" w:rsidP="006C0827">
            <w:pPr>
              <w:rPr>
                <w:color w:val="000000"/>
                <w:sz w:val="20"/>
                <w:szCs w:val="20"/>
              </w:rPr>
            </w:pPr>
            <w:r w:rsidRPr="00A90C12">
              <w:rPr>
                <w:color w:val="000000"/>
                <w:sz w:val="20"/>
                <w:szCs w:val="20"/>
              </w:rPr>
              <w:t xml:space="preserve"> (п. 9 ст. 58 ФЗ, ч. 7 ст. 18.3 ОЗ)</w:t>
            </w:r>
          </w:p>
        </w:tc>
        <w:tc>
          <w:tcPr>
            <w:tcW w:w="2268" w:type="dxa"/>
            <w:shd w:val="clear" w:color="auto" w:fill="auto"/>
            <w:vAlign w:val="center"/>
            <w:hideMark/>
          </w:tcPr>
          <w:p w:rsidR="004E3CFB" w:rsidRPr="00A90C12" w:rsidRDefault="004E3CFB" w:rsidP="006C0827">
            <w:pPr>
              <w:rPr>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Кандидаты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66</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Перечисление неизрасходованных денежных средств избирательного фонда кандидата гражданам и юридическим лицам, осуществлявшим пожертвования либо перечисления в соответствующие фонды, пропорционально вложенным ими денежным средствам</w:t>
            </w:r>
          </w:p>
        </w:tc>
        <w:tc>
          <w:tcPr>
            <w:tcW w:w="4189" w:type="dxa"/>
            <w:shd w:val="clear" w:color="auto" w:fill="auto"/>
            <w:vAlign w:val="center"/>
            <w:hideMark/>
          </w:tcPr>
          <w:p w:rsidR="004E3CFB" w:rsidRDefault="004E3CFB" w:rsidP="006C0827">
            <w:pPr>
              <w:rPr>
                <w:sz w:val="20"/>
                <w:szCs w:val="20"/>
              </w:rPr>
            </w:pPr>
            <w:r w:rsidRPr="00A90C12">
              <w:rPr>
                <w:color w:val="000000"/>
                <w:sz w:val="20"/>
                <w:szCs w:val="20"/>
              </w:rPr>
              <w:t xml:space="preserve">После дня голосования </w:t>
            </w:r>
            <w:r w:rsidRPr="00A90C12">
              <w:rPr>
                <w:sz w:val="20"/>
                <w:szCs w:val="20"/>
              </w:rPr>
              <w:t>до представления итогового финансового отчета</w:t>
            </w:r>
          </w:p>
          <w:p w:rsidR="004E3CFB" w:rsidRPr="00A90C12" w:rsidRDefault="004E3CFB" w:rsidP="006C0827">
            <w:pPr>
              <w:rPr>
                <w:color w:val="000000"/>
                <w:sz w:val="20"/>
                <w:szCs w:val="20"/>
              </w:rPr>
            </w:pPr>
            <w:r w:rsidRPr="00A90C12">
              <w:rPr>
                <w:sz w:val="20"/>
                <w:szCs w:val="20"/>
              </w:rPr>
              <w:t xml:space="preserve"> </w:t>
            </w:r>
            <w:r w:rsidRPr="00A90C12">
              <w:rPr>
                <w:color w:val="000000"/>
                <w:sz w:val="20"/>
                <w:szCs w:val="20"/>
              </w:rPr>
              <w:t>(п. 11 ст. 59 ФЗ, ч. 1 ст. 18.5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с</w:t>
            </w:r>
            <w:r w:rsidRPr="00A90C12">
              <w:rPr>
                <w:b/>
                <w:bCs/>
                <w:sz w:val="20"/>
                <w:szCs w:val="20"/>
              </w:rPr>
              <w:t xml:space="preserve"> 10.09.2018</w:t>
            </w: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Кандидаты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67</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Перечисление оставшихся на специальном избирательном счете неизрасходованных денежных средств в доход местного бюджета</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По истечении 60 дней со дня голосования по письменному указанию избирательной комиссии</w:t>
            </w:r>
          </w:p>
          <w:p w:rsidR="004E3CFB" w:rsidRPr="00A90C12" w:rsidRDefault="004E3CFB" w:rsidP="006C0827">
            <w:pPr>
              <w:rPr>
                <w:color w:val="000000"/>
                <w:sz w:val="20"/>
                <w:szCs w:val="20"/>
              </w:rPr>
            </w:pPr>
            <w:r w:rsidRPr="00A90C12">
              <w:rPr>
                <w:color w:val="000000"/>
                <w:sz w:val="20"/>
                <w:szCs w:val="20"/>
              </w:rPr>
              <w:t xml:space="preserve"> </w:t>
            </w:r>
            <w:r w:rsidRPr="00A90C12">
              <w:rPr>
                <w:sz w:val="20"/>
                <w:szCs w:val="20"/>
              </w:rPr>
              <w:t>(п. 11 ст. 59 ФЗ</w:t>
            </w:r>
            <w:r w:rsidRPr="00A90C12">
              <w:rPr>
                <w:color w:val="000000"/>
                <w:sz w:val="20"/>
                <w:szCs w:val="20"/>
              </w:rPr>
              <w:t>, п. 2 ст. 18.5 ОЗ</w:t>
            </w:r>
            <w:r w:rsidRPr="00A90C12">
              <w:rPr>
                <w:sz w:val="20"/>
                <w:szCs w:val="20"/>
              </w:rPr>
              <w:t>)</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п</w:t>
            </w:r>
            <w:r w:rsidRPr="00A90C12">
              <w:rPr>
                <w:b/>
                <w:bCs/>
                <w:sz w:val="20"/>
                <w:szCs w:val="20"/>
              </w:rPr>
              <w:t>осле 08.11.2018</w:t>
            </w: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Кредитные организации</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68</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Передача копий финансовых отчетов кандидатов в редакции средств массовой информации для опубликования</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Не позднее чем через 5 дней со дня получения</w:t>
            </w:r>
          </w:p>
          <w:p w:rsidR="004E3CFB" w:rsidRPr="00A90C12" w:rsidRDefault="004E3CFB" w:rsidP="006C0827">
            <w:pPr>
              <w:rPr>
                <w:color w:val="000000"/>
                <w:sz w:val="20"/>
                <w:szCs w:val="20"/>
              </w:rPr>
            </w:pPr>
            <w:r w:rsidRPr="00A90C12">
              <w:rPr>
                <w:color w:val="000000"/>
                <w:sz w:val="20"/>
                <w:szCs w:val="20"/>
              </w:rPr>
              <w:t xml:space="preserve"> (п. 9.1 ст. 59 ФЗ, ч. 4 ст. 18.4 ОЗ)</w:t>
            </w:r>
          </w:p>
        </w:tc>
        <w:tc>
          <w:tcPr>
            <w:tcW w:w="2268" w:type="dxa"/>
            <w:shd w:val="clear" w:color="auto" w:fill="auto"/>
            <w:vAlign w:val="center"/>
            <w:hideMark/>
          </w:tcPr>
          <w:p w:rsidR="004E3CFB" w:rsidRPr="00A90C12" w:rsidRDefault="004E3CFB" w:rsidP="006C0827">
            <w:pPr>
              <w:rPr>
                <w:b/>
                <w:bCs/>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69</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Опубликование  сведений о поступлении и расходовании средств избирательных фондов кандидатов</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В течение 3 дней со дня поступления</w:t>
            </w:r>
          </w:p>
          <w:p w:rsidR="004E3CFB" w:rsidRPr="00A90C12" w:rsidRDefault="004E3CFB" w:rsidP="006C0827">
            <w:pPr>
              <w:rPr>
                <w:color w:val="000000"/>
                <w:sz w:val="20"/>
                <w:szCs w:val="20"/>
              </w:rPr>
            </w:pPr>
            <w:r w:rsidRPr="00A90C12">
              <w:rPr>
                <w:color w:val="000000"/>
                <w:sz w:val="20"/>
                <w:szCs w:val="20"/>
              </w:rPr>
              <w:t xml:space="preserve"> (п. 9.1 ст. 59 ФЗ, ч. 6 ст. 18.4 ОЗ)</w:t>
            </w:r>
          </w:p>
        </w:tc>
        <w:tc>
          <w:tcPr>
            <w:tcW w:w="2268" w:type="dxa"/>
            <w:shd w:val="clear" w:color="auto" w:fill="auto"/>
            <w:vAlign w:val="center"/>
            <w:hideMark/>
          </w:tcPr>
          <w:p w:rsidR="004E3CFB" w:rsidRPr="00A90C12" w:rsidRDefault="004E3CFB" w:rsidP="006C0827">
            <w:pPr>
              <w:rPr>
                <w:b/>
                <w:bCs/>
                <w:sz w:val="20"/>
                <w:szCs w:val="20"/>
              </w:rPr>
            </w:pP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Редакции муниципальных периодических печатных изданий</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70</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Представление в вышестоящую избирательную комиссию отчетов о поступлении и расходовании средств местного бюджета, выделенных на подготовку и проведение выборов: - участковые избирательные комиссии   - территориальные избирательные комиссии (в случае участия в организации и обеспечении подготовки и проведения выборов)  - окружные избирательные комиссии</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через 10 дней со дня голосования (ч. 5 ст. 18 ОЗ) </w:t>
            </w:r>
          </w:p>
          <w:p w:rsidR="004E3CFB" w:rsidRDefault="004E3CFB" w:rsidP="006C0827">
            <w:pPr>
              <w:rPr>
                <w:color w:val="000000"/>
                <w:sz w:val="20"/>
                <w:szCs w:val="20"/>
              </w:rPr>
            </w:pPr>
            <w:r w:rsidRPr="00A90C12">
              <w:rPr>
                <w:color w:val="000000"/>
                <w:sz w:val="20"/>
                <w:szCs w:val="20"/>
              </w:rPr>
              <w:t xml:space="preserve">Не позднее чем через 20 дней со дня голосования (ч. 5 ст. 18 ОЗ) </w:t>
            </w:r>
          </w:p>
          <w:p w:rsidR="004E3CFB" w:rsidRDefault="004E3CFB" w:rsidP="006C0827">
            <w:pPr>
              <w:rPr>
                <w:color w:val="000000"/>
                <w:sz w:val="20"/>
                <w:szCs w:val="20"/>
              </w:rPr>
            </w:pPr>
            <w:r w:rsidRPr="00A90C12">
              <w:rPr>
                <w:color w:val="000000"/>
                <w:sz w:val="20"/>
                <w:szCs w:val="20"/>
              </w:rPr>
              <w:t xml:space="preserve">Не позднее 35 дней со дня официального опубликования результатов выборов </w:t>
            </w:r>
          </w:p>
          <w:p w:rsidR="004E3CFB" w:rsidRPr="00A90C12" w:rsidRDefault="004E3CFB" w:rsidP="006C0827">
            <w:pPr>
              <w:rPr>
                <w:color w:val="000000"/>
                <w:sz w:val="20"/>
                <w:szCs w:val="20"/>
              </w:rPr>
            </w:pPr>
            <w:r w:rsidRPr="00A90C12">
              <w:rPr>
                <w:color w:val="000000"/>
                <w:sz w:val="20"/>
                <w:szCs w:val="20"/>
              </w:rPr>
              <w:t>(ч. 5 ст. 18 ОЗ)</w:t>
            </w:r>
          </w:p>
        </w:tc>
        <w:tc>
          <w:tcPr>
            <w:tcW w:w="2268" w:type="dxa"/>
            <w:shd w:val="clear" w:color="auto" w:fill="auto"/>
            <w:vAlign w:val="center"/>
            <w:hideMark/>
          </w:tcPr>
          <w:p w:rsidR="004E3CFB" w:rsidRDefault="004E3CFB" w:rsidP="006C0827">
            <w:pPr>
              <w:rPr>
                <w:b/>
                <w:bCs/>
                <w:sz w:val="20"/>
                <w:szCs w:val="20"/>
              </w:rPr>
            </w:pPr>
            <w:r w:rsidRPr="00A90C12">
              <w:rPr>
                <w:b/>
                <w:bCs/>
                <w:sz w:val="20"/>
                <w:szCs w:val="20"/>
              </w:rPr>
              <w:t xml:space="preserve">УИК  - не позднее 19.09.2018, </w:t>
            </w:r>
          </w:p>
          <w:p w:rsidR="004E3CFB" w:rsidRPr="00A90C12" w:rsidRDefault="004E3CFB" w:rsidP="006C0827">
            <w:pPr>
              <w:rPr>
                <w:b/>
                <w:bCs/>
                <w:sz w:val="20"/>
                <w:szCs w:val="20"/>
              </w:rPr>
            </w:pPr>
            <w:r w:rsidRPr="00A90C12">
              <w:rPr>
                <w:b/>
                <w:bCs/>
                <w:sz w:val="20"/>
                <w:szCs w:val="20"/>
              </w:rPr>
              <w:t>ТИК  - не позднее 29.09.2018</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Соответствующие избирательные комиссии</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71</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Представление в представительный орган муниципального образования и передача в средства массовой информации отчета о поступлении и расходовании средств местного бюджета, выделенных на подготовку и проведение выборов</w:t>
            </w:r>
          </w:p>
        </w:tc>
        <w:tc>
          <w:tcPr>
            <w:tcW w:w="4189"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Не позднее чем через три месяца со дня официального опубликования общих результатов выборов (ч. 5 ст. 18 ОЗ)</w:t>
            </w:r>
          </w:p>
        </w:tc>
        <w:tc>
          <w:tcPr>
            <w:tcW w:w="2268" w:type="dxa"/>
            <w:shd w:val="clear" w:color="auto" w:fill="auto"/>
            <w:vAlign w:val="center"/>
            <w:hideMark/>
          </w:tcPr>
          <w:p w:rsidR="004E3CFB" w:rsidRPr="00A90C12" w:rsidRDefault="004E3CFB" w:rsidP="006C0827">
            <w:pPr>
              <w:rPr>
                <w:b/>
                <w:bCs/>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14899" w:type="dxa"/>
            <w:gridSpan w:val="5"/>
            <w:shd w:val="clear" w:color="auto" w:fill="auto"/>
            <w:vAlign w:val="center"/>
            <w:hideMark/>
          </w:tcPr>
          <w:p w:rsidR="004E3CFB" w:rsidRPr="00A90C12" w:rsidRDefault="004E3CFB" w:rsidP="006C0827">
            <w:pPr>
              <w:rPr>
                <w:b/>
                <w:bCs/>
                <w:sz w:val="20"/>
                <w:szCs w:val="20"/>
              </w:rPr>
            </w:pPr>
            <w:r w:rsidRPr="00A90C12">
              <w:rPr>
                <w:b/>
                <w:bCs/>
                <w:sz w:val="20"/>
                <w:szCs w:val="20"/>
              </w:rPr>
              <w:t>ГОЛОСОВАНИЕ И ОПРЕДЕЛЕНИЕ РЕЗУЛЬТАТОВ  ВЫБОРОВ</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72</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Утверждение формы избирательного бюллетеня по одномандатному избирательному округу, формы и текста избирательного бюллетеня по единому избирательному округу, числа избирательных бюллетеней, порядка осуществления контроля  за их изготовлением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за 20 дней до дня голосования </w:t>
            </w:r>
          </w:p>
          <w:p w:rsidR="004E3CFB" w:rsidRPr="00A90C12" w:rsidRDefault="004E3CFB" w:rsidP="006C0827">
            <w:pPr>
              <w:rPr>
                <w:color w:val="000000"/>
                <w:sz w:val="20"/>
                <w:szCs w:val="20"/>
              </w:rPr>
            </w:pPr>
            <w:r w:rsidRPr="00A90C12">
              <w:rPr>
                <w:color w:val="000000"/>
                <w:sz w:val="20"/>
                <w:szCs w:val="20"/>
              </w:rPr>
              <w:t>(п. 4 ст. 63 ФЗ, ч. 1 и 3 ст. 21.1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19.08.2018</w:t>
            </w:r>
          </w:p>
        </w:tc>
        <w:tc>
          <w:tcPr>
            <w:tcW w:w="3544" w:type="dxa"/>
            <w:shd w:val="clear" w:color="auto" w:fill="auto"/>
            <w:noWrap/>
            <w:vAlign w:val="center"/>
            <w:hideMark/>
          </w:tcPr>
          <w:p w:rsidR="004E3CFB" w:rsidRPr="00A90C12" w:rsidRDefault="004E3CFB" w:rsidP="006C0827">
            <w:pPr>
              <w:rPr>
                <w:color w:val="000000"/>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73</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Утверждение текста избирательного бюллетеня по  одномандатному избирательному округу</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за 20 дней до дня голосования </w:t>
            </w:r>
          </w:p>
          <w:p w:rsidR="004E3CFB" w:rsidRPr="00A90C12" w:rsidRDefault="004E3CFB" w:rsidP="006C0827">
            <w:pPr>
              <w:rPr>
                <w:color w:val="000000"/>
                <w:sz w:val="20"/>
                <w:szCs w:val="20"/>
              </w:rPr>
            </w:pPr>
            <w:r w:rsidRPr="00A90C12">
              <w:rPr>
                <w:color w:val="000000"/>
                <w:sz w:val="20"/>
                <w:szCs w:val="20"/>
              </w:rPr>
              <w:t>(п. 4 ст. 63 ФЗ, ч. 3 ст. 21.1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19.08.2018</w:t>
            </w:r>
          </w:p>
        </w:tc>
        <w:tc>
          <w:tcPr>
            <w:tcW w:w="3544" w:type="dxa"/>
            <w:shd w:val="clear" w:color="auto" w:fill="auto"/>
            <w:noWrap/>
            <w:vAlign w:val="center"/>
            <w:hideMark/>
          </w:tcPr>
          <w:p w:rsidR="004E3CFB" w:rsidRPr="00A90C12" w:rsidRDefault="004E3CFB" w:rsidP="006C0827">
            <w:pPr>
              <w:rPr>
                <w:color w:val="000000"/>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74</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Изготовление избирательных бюллетеней и передача их в нижестоящие избирательные комиссии</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срок, установленный избирательной комиссией, организующей выборы, на основании решения о распределении бюллетеней </w:t>
            </w:r>
          </w:p>
          <w:p w:rsidR="004E3CFB" w:rsidRPr="00A90C12" w:rsidRDefault="004E3CFB" w:rsidP="006C0827">
            <w:pPr>
              <w:rPr>
                <w:color w:val="000000"/>
                <w:sz w:val="20"/>
                <w:szCs w:val="20"/>
              </w:rPr>
            </w:pPr>
            <w:r w:rsidRPr="00A90C12">
              <w:rPr>
                <w:color w:val="000000"/>
                <w:sz w:val="20"/>
                <w:szCs w:val="20"/>
              </w:rPr>
              <w:t>(п. 2, 11, 12 ст. 63 ФЗ,  ч. 9-11 ст. 21.1 ОЗ)</w:t>
            </w:r>
          </w:p>
        </w:tc>
        <w:tc>
          <w:tcPr>
            <w:tcW w:w="2268" w:type="dxa"/>
            <w:shd w:val="clear" w:color="auto" w:fill="auto"/>
            <w:vAlign w:val="center"/>
            <w:hideMark/>
          </w:tcPr>
          <w:p w:rsidR="004E3CFB" w:rsidRPr="00A90C12" w:rsidRDefault="004E3CFB" w:rsidP="006C0827">
            <w:pPr>
              <w:rPr>
                <w:b/>
                <w:bCs/>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75</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Передача избирательных бюллетеней участковым  избирательным комиссиям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за один день до дня начала досрочного голосования </w:t>
            </w:r>
          </w:p>
          <w:p w:rsidR="004E3CFB" w:rsidRPr="00A90C12" w:rsidRDefault="004E3CFB" w:rsidP="006C0827">
            <w:pPr>
              <w:rPr>
                <w:color w:val="000000"/>
                <w:sz w:val="20"/>
                <w:szCs w:val="20"/>
              </w:rPr>
            </w:pPr>
            <w:r w:rsidRPr="00A90C12">
              <w:rPr>
                <w:color w:val="000000"/>
                <w:sz w:val="20"/>
                <w:szCs w:val="20"/>
              </w:rPr>
              <w:t>(п. 13 ст. 63 ФЗ, ч. 11 ст. 21.1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27.08.2018</w:t>
            </w: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76</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Оповещение избирателей через средства массовой информации или иным способом - о времени и месте досрочного голосования    - о времени и месте голосования</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Не позднее чем за 5 дней до дня начала досрочного голосования </w:t>
            </w:r>
          </w:p>
          <w:p w:rsidR="004E3CFB" w:rsidRDefault="004E3CFB" w:rsidP="006C0827">
            <w:pPr>
              <w:rPr>
                <w:color w:val="000000"/>
                <w:sz w:val="20"/>
                <w:szCs w:val="20"/>
              </w:rPr>
            </w:pPr>
            <w:r w:rsidRPr="00A90C12">
              <w:rPr>
                <w:color w:val="000000"/>
                <w:sz w:val="20"/>
                <w:szCs w:val="20"/>
              </w:rPr>
              <w:t xml:space="preserve">(ч. 2 ст. 21.2 ОЗ)  </w:t>
            </w:r>
          </w:p>
          <w:p w:rsidR="004E3CFB" w:rsidRDefault="004E3CFB" w:rsidP="006C0827">
            <w:pPr>
              <w:rPr>
                <w:color w:val="000000"/>
                <w:sz w:val="20"/>
                <w:szCs w:val="20"/>
              </w:rPr>
            </w:pPr>
            <w:r w:rsidRPr="00A90C12">
              <w:rPr>
                <w:color w:val="000000"/>
                <w:sz w:val="20"/>
                <w:szCs w:val="20"/>
              </w:rPr>
              <w:t xml:space="preserve">Не позднее чем за 10 дней до дня голосования </w:t>
            </w:r>
          </w:p>
          <w:p w:rsidR="004E3CFB" w:rsidRPr="00A90C12" w:rsidRDefault="004E3CFB" w:rsidP="006C0827">
            <w:pPr>
              <w:rPr>
                <w:color w:val="000000"/>
                <w:sz w:val="20"/>
                <w:szCs w:val="20"/>
              </w:rPr>
            </w:pPr>
            <w:r w:rsidRPr="00A90C12">
              <w:rPr>
                <w:color w:val="000000"/>
                <w:sz w:val="20"/>
                <w:szCs w:val="20"/>
              </w:rPr>
              <w:t>(п. 2 ст. 64 ФЗ)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23.08.2018 о досрочном голосовании</w:t>
            </w:r>
            <w:r>
              <w:rPr>
                <w:b/>
                <w:bCs/>
                <w:sz w:val="20"/>
                <w:szCs w:val="20"/>
              </w:rPr>
              <w:t>,</w:t>
            </w:r>
            <w:r w:rsidRPr="00A90C12">
              <w:rPr>
                <w:b/>
                <w:bCs/>
                <w:sz w:val="20"/>
                <w:szCs w:val="20"/>
              </w:rPr>
              <w:t xml:space="preserve">  и не позднее 29.08.2018</w:t>
            </w:r>
            <w:r>
              <w:rPr>
                <w:b/>
                <w:bCs/>
                <w:sz w:val="20"/>
                <w:szCs w:val="20"/>
              </w:rPr>
              <w:t xml:space="preserve"> о голосовании</w:t>
            </w:r>
          </w:p>
        </w:tc>
        <w:tc>
          <w:tcPr>
            <w:tcW w:w="3544"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Соответствующие избирательные комиссии</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77</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Досрочное голосование в помещении участковой избирательной комиссии</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За 10 дней до дня голосования </w:t>
            </w:r>
          </w:p>
          <w:p w:rsidR="004E3CFB" w:rsidRPr="00A90C12" w:rsidRDefault="004E3CFB" w:rsidP="006C0827">
            <w:pPr>
              <w:rPr>
                <w:color w:val="000000"/>
                <w:sz w:val="20"/>
                <w:szCs w:val="20"/>
              </w:rPr>
            </w:pPr>
            <w:r w:rsidRPr="00A90C12">
              <w:rPr>
                <w:color w:val="000000"/>
                <w:sz w:val="20"/>
                <w:szCs w:val="20"/>
              </w:rPr>
              <w:t>(п. 2 ст. 65 ФЗ, ст. 21.4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с</w:t>
            </w:r>
            <w:r w:rsidRPr="00A90C12">
              <w:rPr>
                <w:b/>
                <w:bCs/>
                <w:sz w:val="20"/>
                <w:szCs w:val="20"/>
              </w:rPr>
              <w:t xml:space="preserve"> 29.08.2018</w:t>
            </w:r>
          </w:p>
        </w:tc>
        <w:tc>
          <w:tcPr>
            <w:tcW w:w="3544" w:type="dxa"/>
            <w:shd w:val="clear" w:color="auto" w:fill="auto"/>
            <w:vAlign w:val="center"/>
            <w:hideMark/>
          </w:tcPr>
          <w:p w:rsidR="004E3CFB" w:rsidRPr="00A90C12" w:rsidRDefault="004E3CFB" w:rsidP="006C0827">
            <w:pPr>
              <w:rPr>
                <w:color w:val="000000"/>
                <w:sz w:val="20"/>
                <w:szCs w:val="20"/>
              </w:rPr>
            </w:pPr>
            <w:r>
              <w:rPr>
                <w:color w:val="000000"/>
                <w:sz w:val="20"/>
                <w:szCs w:val="20"/>
              </w:rPr>
              <w:t>Избиратели, участковая</w:t>
            </w:r>
            <w:r w:rsidRPr="00A90C12">
              <w:rPr>
                <w:color w:val="000000"/>
                <w:sz w:val="20"/>
                <w:szCs w:val="20"/>
              </w:rPr>
              <w:t xml:space="preserve"> избирательн</w:t>
            </w:r>
            <w:r>
              <w:rPr>
                <w:color w:val="000000"/>
                <w:sz w:val="20"/>
                <w:szCs w:val="20"/>
              </w:rPr>
              <w:t>ая</w:t>
            </w:r>
            <w:r w:rsidRPr="00A90C12">
              <w:rPr>
                <w:color w:val="000000"/>
                <w:sz w:val="20"/>
                <w:szCs w:val="20"/>
              </w:rPr>
              <w:t xml:space="preserve"> комисси</w:t>
            </w:r>
            <w:r>
              <w:rPr>
                <w:color w:val="000000"/>
                <w:sz w:val="20"/>
                <w:szCs w:val="20"/>
              </w:rPr>
              <w:t>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78</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Прием заявлений о голосовании вне помещения для голосования</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любое время в течение 10 дней до дня голосования, но не позднее чем за шесть часов до окончания времени голосования </w:t>
            </w:r>
          </w:p>
          <w:p w:rsidR="004E3CFB" w:rsidRPr="00A90C12" w:rsidRDefault="004E3CFB" w:rsidP="006C0827">
            <w:pPr>
              <w:rPr>
                <w:color w:val="000000"/>
                <w:sz w:val="20"/>
                <w:szCs w:val="20"/>
              </w:rPr>
            </w:pPr>
            <w:r w:rsidRPr="00A90C12">
              <w:rPr>
                <w:color w:val="000000"/>
                <w:sz w:val="20"/>
                <w:szCs w:val="20"/>
              </w:rPr>
              <w:t xml:space="preserve"> (п. 5 ст. 66 ФЗ, ч. 2.1 ст. 21.3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с</w:t>
            </w:r>
            <w:r w:rsidRPr="00A90C12">
              <w:rPr>
                <w:b/>
                <w:bCs/>
                <w:sz w:val="20"/>
                <w:szCs w:val="20"/>
              </w:rPr>
              <w:t xml:space="preserve"> 30.08.2018, но не позднее 14:00 09.09.2018</w:t>
            </w:r>
          </w:p>
        </w:tc>
        <w:tc>
          <w:tcPr>
            <w:tcW w:w="3544" w:type="dxa"/>
            <w:shd w:val="clear" w:color="auto" w:fill="auto"/>
            <w:vAlign w:val="center"/>
            <w:hideMark/>
          </w:tcPr>
          <w:p w:rsidR="004E3CFB" w:rsidRPr="00A90C12" w:rsidRDefault="004E3CFB" w:rsidP="006C0827">
            <w:pPr>
              <w:rPr>
                <w:sz w:val="20"/>
                <w:szCs w:val="20"/>
              </w:rPr>
            </w:pPr>
            <w:r>
              <w:rPr>
                <w:sz w:val="20"/>
                <w:szCs w:val="20"/>
              </w:rPr>
              <w:t>Участковая избирательная</w:t>
            </w:r>
            <w:r w:rsidRPr="00A90C12">
              <w:rPr>
                <w:sz w:val="20"/>
                <w:szCs w:val="20"/>
              </w:rPr>
              <w:t xml:space="preserve"> комисси</w:t>
            </w:r>
            <w:r>
              <w:rPr>
                <w:sz w:val="20"/>
                <w:szCs w:val="20"/>
              </w:rPr>
              <w:t>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79</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Назначение не менее 2 операторов специального программного обеспечения для изготовления протоколов участковых комиссий об итогах голосования с машиночитаемым кодом</w:t>
            </w:r>
          </w:p>
        </w:tc>
        <w:tc>
          <w:tcPr>
            <w:tcW w:w="4189" w:type="dxa"/>
            <w:shd w:val="clear" w:color="auto" w:fill="auto"/>
            <w:vAlign w:val="center"/>
            <w:hideMark/>
          </w:tcPr>
          <w:p w:rsidR="004E3CFB" w:rsidRDefault="004E3CFB" w:rsidP="006C0827">
            <w:pPr>
              <w:rPr>
                <w:sz w:val="20"/>
                <w:szCs w:val="20"/>
              </w:rPr>
            </w:pPr>
            <w:r w:rsidRPr="00A90C12">
              <w:rPr>
                <w:sz w:val="20"/>
                <w:szCs w:val="20"/>
              </w:rPr>
              <w:t xml:space="preserve">Не позднее чем за 20 дней до дня голосования </w:t>
            </w:r>
          </w:p>
          <w:p w:rsidR="004E3CFB" w:rsidRPr="00A90C12" w:rsidRDefault="004E3CFB" w:rsidP="006C0827">
            <w:pPr>
              <w:rPr>
                <w:sz w:val="20"/>
                <w:szCs w:val="20"/>
              </w:rPr>
            </w:pPr>
            <w:r w:rsidRPr="00A90C12">
              <w:rPr>
                <w:sz w:val="20"/>
                <w:szCs w:val="20"/>
              </w:rPr>
              <w:t>(п.1.5 постановления ЦИК РФ от 15.02.</w:t>
            </w:r>
            <w:r>
              <w:rPr>
                <w:sz w:val="20"/>
                <w:szCs w:val="20"/>
              </w:rPr>
              <w:t>20</w:t>
            </w:r>
            <w:r w:rsidRPr="00A90C12">
              <w:rPr>
                <w:sz w:val="20"/>
                <w:szCs w:val="20"/>
              </w:rPr>
              <w:t xml:space="preserve">17 </w:t>
            </w:r>
            <w:r>
              <w:rPr>
                <w:sz w:val="20"/>
                <w:szCs w:val="20"/>
              </w:rPr>
              <w:br/>
            </w:r>
            <w:r w:rsidRPr="00A90C12">
              <w:rPr>
                <w:sz w:val="20"/>
                <w:szCs w:val="20"/>
              </w:rPr>
              <w:t>№ 74/667-7)</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19.08.2018</w:t>
            </w: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Участков</w:t>
            </w:r>
            <w:r>
              <w:rPr>
                <w:sz w:val="20"/>
                <w:szCs w:val="20"/>
              </w:rPr>
              <w:t>ая</w:t>
            </w:r>
            <w:r w:rsidRPr="00A90C12">
              <w:rPr>
                <w:sz w:val="20"/>
                <w:szCs w:val="20"/>
              </w:rPr>
              <w:t xml:space="preserve"> избирательн</w:t>
            </w:r>
            <w:r>
              <w:rPr>
                <w:sz w:val="20"/>
                <w:szCs w:val="20"/>
              </w:rPr>
              <w:t>ая</w:t>
            </w:r>
            <w:r w:rsidRPr="00A90C12">
              <w:rPr>
                <w:sz w:val="20"/>
                <w:szCs w:val="20"/>
              </w:rPr>
              <w:t xml:space="preserve"> комисси</w:t>
            </w:r>
            <w:r>
              <w:rPr>
                <w:sz w:val="20"/>
                <w:szCs w:val="20"/>
              </w:rPr>
              <w:t>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80</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Обучение операторов специального программного обеспечения участковой  избирательной комиссии</w:t>
            </w:r>
          </w:p>
        </w:tc>
        <w:tc>
          <w:tcPr>
            <w:tcW w:w="4189" w:type="dxa"/>
            <w:shd w:val="clear" w:color="auto" w:fill="auto"/>
            <w:vAlign w:val="center"/>
            <w:hideMark/>
          </w:tcPr>
          <w:p w:rsidR="004E3CFB" w:rsidRDefault="004E3CFB" w:rsidP="006C0827">
            <w:pPr>
              <w:rPr>
                <w:sz w:val="20"/>
                <w:szCs w:val="20"/>
              </w:rPr>
            </w:pPr>
            <w:r w:rsidRPr="00A90C12">
              <w:rPr>
                <w:sz w:val="20"/>
                <w:szCs w:val="20"/>
              </w:rPr>
              <w:t xml:space="preserve">Не позднее чем за 3 дня до дня голосования  </w:t>
            </w:r>
          </w:p>
          <w:p w:rsidR="004E3CFB" w:rsidRPr="00A90C12" w:rsidRDefault="004E3CFB" w:rsidP="006C0827">
            <w:pPr>
              <w:rPr>
                <w:sz w:val="20"/>
                <w:szCs w:val="20"/>
              </w:rPr>
            </w:pPr>
            <w:r w:rsidRPr="00A90C12">
              <w:rPr>
                <w:sz w:val="20"/>
                <w:szCs w:val="20"/>
              </w:rPr>
              <w:t>(п.1.5 постановления ЦИК РФ от 15.02.</w:t>
            </w:r>
            <w:r>
              <w:rPr>
                <w:sz w:val="20"/>
                <w:szCs w:val="20"/>
              </w:rPr>
              <w:t>20</w:t>
            </w:r>
            <w:r w:rsidRPr="00A90C12">
              <w:rPr>
                <w:sz w:val="20"/>
                <w:szCs w:val="20"/>
              </w:rPr>
              <w:t xml:space="preserve">17 </w:t>
            </w:r>
            <w:r>
              <w:rPr>
                <w:sz w:val="20"/>
                <w:szCs w:val="20"/>
              </w:rPr>
              <w:br/>
            </w:r>
            <w:r w:rsidRPr="00A90C12">
              <w:rPr>
                <w:sz w:val="20"/>
                <w:szCs w:val="20"/>
              </w:rPr>
              <w:t>№ 74/667-7)</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05.09.2018</w:t>
            </w: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81</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Передача по акту в участковые  избирательные комиссии файлов, содержащих шаблоны протоколов участковых комиссий об итогах голосования с машиночитаемым кодом</w:t>
            </w:r>
          </w:p>
        </w:tc>
        <w:tc>
          <w:tcPr>
            <w:tcW w:w="4189" w:type="dxa"/>
            <w:shd w:val="clear" w:color="auto" w:fill="auto"/>
            <w:vAlign w:val="center"/>
            <w:hideMark/>
          </w:tcPr>
          <w:p w:rsidR="004E3CFB" w:rsidRDefault="004E3CFB" w:rsidP="006C0827">
            <w:pPr>
              <w:rPr>
                <w:sz w:val="20"/>
                <w:szCs w:val="20"/>
              </w:rPr>
            </w:pPr>
            <w:r w:rsidRPr="00A90C12">
              <w:rPr>
                <w:sz w:val="20"/>
                <w:szCs w:val="20"/>
              </w:rPr>
              <w:t xml:space="preserve">Не позднее чем за 3 дня до дня голосования  </w:t>
            </w:r>
          </w:p>
          <w:p w:rsidR="004E3CFB" w:rsidRPr="00A90C12" w:rsidRDefault="004E3CFB" w:rsidP="006C0827">
            <w:pPr>
              <w:rPr>
                <w:sz w:val="20"/>
                <w:szCs w:val="20"/>
              </w:rPr>
            </w:pPr>
            <w:r w:rsidRPr="00A90C12">
              <w:rPr>
                <w:sz w:val="20"/>
                <w:szCs w:val="20"/>
              </w:rPr>
              <w:t>(п.2.2 постановления ЦИК РФ от 15.02.</w:t>
            </w:r>
            <w:r>
              <w:rPr>
                <w:sz w:val="20"/>
                <w:szCs w:val="20"/>
              </w:rPr>
              <w:t>20</w:t>
            </w:r>
            <w:r w:rsidRPr="00A90C12">
              <w:rPr>
                <w:sz w:val="20"/>
                <w:szCs w:val="20"/>
              </w:rPr>
              <w:t>17 № 74/667-7)</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05.09.2018</w:t>
            </w: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82</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Проведение в участковых  избирательных комиссиях тренировки по работе со специальным программным обеспечением для изготовления протоколов участковых комиссий об итогах голосования с машиночитаемым кодом, направление в Избирательную комиссию Орловской области сообщения о готовности применения данной технологии</w:t>
            </w:r>
          </w:p>
        </w:tc>
        <w:tc>
          <w:tcPr>
            <w:tcW w:w="4189" w:type="dxa"/>
            <w:shd w:val="clear" w:color="auto" w:fill="auto"/>
            <w:vAlign w:val="center"/>
            <w:hideMark/>
          </w:tcPr>
          <w:p w:rsidR="004E3CFB" w:rsidRDefault="004E3CFB" w:rsidP="006C0827">
            <w:pPr>
              <w:rPr>
                <w:sz w:val="20"/>
                <w:szCs w:val="20"/>
              </w:rPr>
            </w:pPr>
            <w:r w:rsidRPr="00A90C12">
              <w:rPr>
                <w:sz w:val="20"/>
                <w:szCs w:val="20"/>
              </w:rPr>
              <w:t xml:space="preserve">В день предшествующий дню голосования  </w:t>
            </w:r>
          </w:p>
          <w:p w:rsidR="004E3CFB" w:rsidRPr="00A90C12" w:rsidRDefault="004E3CFB" w:rsidP="006C0827">
            <w:pPr>
              <w:rPr>
                <w:sz w:val="20"/>
                <w:szCs w:val="20"/>
              </w:rPr>
            </w:pPr>
            <w:r w:rsidRPr="00A90C12">
              <w:rPr>
                <w:sz w:val="20"/>
                <w:szCs w:val="20"/>
              </w:rPr>
              <w:t>(п.2.3 постановления ЦИК РФ от 15.02.</w:t>
            </w:r>
            <w:r>
              <w:rPr>
                <w:sz w:val="20"/>
                <w:szCs w:val="20"/>
              </w:rPr>
              <w:t>20</w:t>
            </w:r>
            <w:r w:rsidRPr="00A90C12">
              <w:rPr>
                <w:sz w:val="20"/>
                <w:szCs w:val="20"/>
              </w:rPr>
              <w:t xml:space="preserve">17 </w:t>
            </w:r>
            <w:r>
              <w:rPr>
                <w:sz w:val="20"/>
                <w:szCs w:val="20"/>
              </w:rPr>
              <w:br/>
            </w:r>
            <w:r w:rsidRPr="00A90C12">
              <w:rPr>
                <w:sz w:val="20"/>
                <w:szCs w:val="20"/>
              </w:rPr>
              <w:t>№ 74/667-7)</w:t>
            </w:r>
          </w:p>
        </w:tc>
        <w:tc>
          <w:tcPr>
            <w:tcW w:w="2268" w:type="dxa"/>
            <w:shd w:val="clear" w:color="auto" w:fill="auto"/>
            <w:vAlign w:val="center"/>
            <w:hideMark/>
          </w:tcPr>
          <w:p w:rsidR="004E3CFB" w:rsidRPr="00A90C12" w:rsidRDefault="004E3CFB" w:rsidP="006C0827">
            <w:pPr>
              <w:rPr>
                <w:b/>
                <w:bCs/>
                <w:sz w:val="20"/>
                <w:szCs w:val="20"/>
              </w:rPr>
            </w:pPr>
            <w:r w:rsidRPr="00A90C12">
              <w:rPr>
                <w:b/>
                <w:bCs/>
                <w:sz w:val="20"/>
                <w:szCs w:val="20"/>
              </w:rPr>
              <w:t>08.09.2018</w:t>
            </w: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83</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Голосование</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С 8 до 20 часов по местному  времени </w:t>
            </w:r>
          </w:p>
          <w:p w:rsidR="004E3CFB" w:rsidRPr="00A90C12" w:rsidRDefault="004E3CFB" w:rsidP="006C0827">
            <w:pPr>
              <w:rPr>
                <w:color w:val="000000"/>
                <w:sz w:val="20"/>
                <w:szCs w:val="20"/>
              </w:rPr>
            </w:pPr>
            <w:r w:rsidRPr="00A90C12">
              <w:rPr>
                <w:color w:val="000000"/>
                <w:sz w:val="20"/>
                <w:szCs w:val="20"/>
              </w:rPr>
              <w:t>(ч. 1 ст. 21.2 ОЗ)</w:t>
            </w:r>
          </w:p>
        </w:tc>
        <w:tc>
          <w:tcPr>
            <w:tcW w:w="2268" w:type="dxa"/>
            <w:shd w:val="clear" w:color="auto" w:fill="auto"/>
            <w:vAlign w:val="center"/>
            <w:hideMark/>
          </w:tcPr>
          <w:p w:rsidR="004E3CFB" w:rsidRPr="00A90C12" w:rsidRDefault="004E3CFB" w:rsidP="006C0827">
            <w:pPr>
              <w:rPr>
                <w:b/>
                <w:bCs/>
                <w:sz w:val="20"/>
                <w:szCs w:val="20"/>
              </w:rPr>
            </w:pPr>
            <w:r w:rsidRPr="00A90C12">
              <w:rPr>
                <w:b/>
                <w:bCs/>
                <w:sz w:val="20"/>
                <w:szCs w:val="20"/>
              </w:rPr>
              <w:t>09.09.2018</w:t>
            </w: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Избиратели, участков</w:t>
            </w:r>
            <w:r>
              <w:rPr>
                <w:sz w:val="20"/>
                <w:szCs w:val="20"/>
              </w:rPr>
              <w:t>ая избирательная</w:t>
            </w:r>
            <w:r w:rsidRPr="00A90C12">
              <w:rPr>
                <w:sz w:val="20"/>
                <w:szCs w:val="20"/>
              </w:rPr>
              <w:t xml:space="preserve"> комисси</w:t>
            </w:r>
            <w:r>
              <w:rPr>
                <w:sz w:val="20"/>
                <w:szCs w:val="20"/>
              </w:rPr>
              <w:t>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84</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Подсчет и погашение неиспользованных избирательных бюллетеней, находящихся в избирательных комиссиях</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После окончания времени голосования </w:t>
            </w:r>
          </w:p>
          <w:p w:rsidR="004E3CFB" w:rsidRPr="00A90C12" w:rsidRDefault="004E3CFB" w:rsidP="006C0827">
            <w:pPr>
              <w:rPr>
                <w:color w:val="000000"/>
                <w:sz w:val="20"/>
                <w:szCs w:val="20"/>
              </w:rPr>
            </w:pPr>
            <w:r w:rsidRPr="00A90C12">
              <w:rPr>
                <w:color w:val="000000"/>
                <w:sz w:val="20"/>
                <w:szCs w:val="20"/>
              </w:rPr>
              <w:t xml:space="preserve"> (п. 20 ст. 63, п. 3 ст. 68 ФЗ,  ч. 16 ст. 21.1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п</w:t>
            </w:r>
            <w:r w:rsidRPr="00A90C12">
              <w:rPr>
                <w:b/>
                <w:bCs/>
                <w:sz w:val="20"/>
                <w:szCs w:val="20"/>
              </w:rPr>
              <w:t>осле 20:00 часов 09.09.2018</w:t>
            </w: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Избирательные комиссии всех уровней</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85</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Подсчет голосов на избирательном участке и составление протоколов об итогах голосования</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После окончания времени голосования и без перерыва до установления итогов голосования </w:t>
            </w:r>
          </w:p>
          <w:p w:rsidR="004E3CFB" w:rsidRPr="00A90C12" w:rsidRDefault="004E3CFB" w:rsidP="006C0827">
            <w:pPr>
              <w:rPr>
                <w:color w:val="000000"/>
                <w:sz w:val="20"/>
                <w:szCs w:val="20"/>
              </w:rPr>
            </w:pPr>
            <w:r w:rsidRPr="00A90C12">
              <w:rPr>
                <w:color w:val="000000"/>
                <w:sz w:val="20"/>
                <w:szCs w:val="20"/>
              </w:rPr>
              <w:t xml:space="preserve"> (п. 2 ст. 68 ФЗ, ч. 1 ст. 23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п</w:t>
            </w:r>
            <w:r w:rsidRPr="00A90C12">
              <w:rPr>
                <w:b/>
                <w:bCs/>
                <w:sz w:val="20"/>
                <w:szCs w:val="20"/>
              </w:rPr>
              <w:t>осле 20:00 часов 09.09.2018</w:t>
            </w:r>
          </w:p>
        </w:tc>
        <w:tc>
          <w:tcPr>
            <w:tcW w:w="3544" w:type="dxa"/>
            <w:shd w:val="clear" w:color="auto" w:fill="auto"/>
            <w:vAlign w:val="center"/>
            <w:hideMark/>
          </w:tcPr>
          <w:p w:rsidR="004E3CFB" w:rsidRPr="00A90C12" w:rsidRDefault="004E3CFB" w:rsidP="006C0827">
            <w:pPr>
              <w:rPr>
                <w:sz w:val="20"/>
                <w:szCs w:val="20"/>
              </w:rPr>
            </w:pPr>
            <w:r>
              <w:rPr>
                <w:sz w:val="20"/>
                <w:szCs w:val="20"/>
              </w:rPr>
              <w:t>Участковая</w:t>
            </w:r>
            <w:r w:rsidRPr="00A90C12">
              <w:rPr>
                <w:sz w:val="20"/>
                <w:szCs w:val="20"/>
              </w:rPr>
              <w:t xml:space="preserve"> избирательн</w:t>
            </w:r>
            <w:r>
              <w:rPr>
                <w:sz w:val="20"/>
                <w:szCs w:val="20"/>
              </w:rPr>
              <w:t>ая</w:t>
            </w:r>
            <w:r w:rsidRPr="00A90C12">
              <w:rPr>
                <w:sz w:val="20"/>
                <w:szCs w:val="20"/>
              </w:rPr>
              <w:t xml:space="preserve"> комисси</w:t>
            </w:r>
            <w:r>
              <w:rPr>
                <w:sz w:val="20"/>
                <w:szCs w:val="20"/>
              </w:rPr>
              <w:t>я</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86</w:t>
            </w:r>
          </w:p>
        </w:tc>
        <w:tc>
          <w:tcPr>
            <w:tcW w:w="4395" w:type="dxa"/>
            <w:shd w:val="clear" w:color="auto" w:fill="auto"/>
            <w:vAlign w:val="center"/>
            <w:hideMark/>
          </w:tcPr>
          <w:p w:rsidR="004E3CFB" w:rsidRPr="00A90C12" w:rsidRDefault="004E3CFB" w:rsidP="006C0827">
            <w:pPr>
              <w:rPr>
                <w:sz w:val="20"/>
                <w:szCs w:val="20"/>
              </w:rPr>
            </w:pPr>
            <w:r w:rsidRPr="00A90C12">
              <w:rPr>
                <w:sz w:val="20"/>
                <w:szCs w:val="20"/>
              </w:rPr>
              <w:t>Определение результатов выборов  (составление протокола и принятие решение о результатах выборов)</w:t>
            </w:r>
          </w:p>
        </w:tc>
        <w:tc>
          <w:tcPr>
            <w:tcW w:w="4189" w:type="dxa"/>
            <w:shd w:val="clear" w:color="auto" w:fill="auto"/>
            <w:vAlign w:val="center"/>
            <w:hideMark/>
          </w:tcPr>
          <w:p w:rsidR="004E3CFB" w:rsidRDefault="004E3CFB" w:rsidP="006C0827">
            <w:pPr>
              <w:rPr>
                <w:sz w:val="20"/>
                <w:szCs w:val="20"/>
              </w:rPr>
            </w:pPr>
            <w:r w:rsidRPr="00A90C12">
              <w:rPr>
                <w:sz w:val="20"/>
                <w:szCs w:val="20"/>
              </w:rPr>
              <w:t xml:space="preserve">Не позднее чем через 4 дня со дня голосования </w:t>
            </w:r>
          </w:p>
          <w:p w:rsidR="004E3CFB" w:rsidRPr="00A90C12" w:rsidRDefault="004E3CFB" w:rsidP="006C0827">
            <w:pPr>
              <w:rPr>
                <w:sz w:val="20"/>
                <w:szCs w:val="20"/>
              </w:rPr>
            </w:pPr>
            <w:r w:rsidRPr="00A90C12">
              <w:rPr>
                <w:sz w:val="20"/>
                <w:szCs w:val="20"/>
              </w:rPr>
              <w:t>(</w:t>
            </w:r>
            <w:r w:rsidRPr="00A90C12">
              <w:rPr>
                <w:color w:val="000000"/>
                <w:sz w:val="20"/>
                <w:szCs w:val="20"/>
              </w:rPr>
              <w:t>ст. 70 ФЗ</w:t>
            </w:r>
            <w:r w:rsidRPr="00A90C12">
              <w:rPr>
                <w:sz w:val="20"/>
                <w:szCs w:val="20"/>
              </w:rPr>
              <w:t>, ч.4 ст. 24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13.09.2018</w:t>
            </w: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87</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Направление общих данных о результатах выборов в средства массовой информации</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В течение одних суток после определения результатов выборов</w:t>
            </w:r>
          </w:p>
          <w:p w:rsidR="004E3CFB" w:rsidRPr="00A90C12" w:rsidRDefault="004E3CFB" w:rsidP="006C0827">
            <w:pPr>
              <w:rPr>
                <w:color w:val="000000"/>
                <w:sz w:val="20"/>
                <w:szCs w:val="20"/>
              </w:rPr>
            </w:pPr>
            <w:r w:rsidRPr="00A90C12">
              <w:rPr>
                <w:color w:val="000000"/>
                <w:sz w:val="20"/>
                <w:szCs w:val="20"/>
              </w:rPr>
              <w:t xml:space="preserve"> (п. 2 ст. 72 ФЗ, ч. 2 ст. 25 ОЗ)</w:t>
            </w:r>
          </w:p>
        </w:tc>
        <w:tc>
          <w:tcPr>
            <w:tcW w:w="2268" w:type="dxa"/>
            <w:shd w:val="clear" w:color="auto" w:fill="auto"/>
            <w:vAlign w:val="center"/>
            <w:hideMark/>
          </w:tcPr>
          <w:p w:rsidR="004E3CFB" w:rsidRPr="00A90C12" w:rsidRDefault="004E3CFB" w:rsidP="006C0827">
            <w:pPr>
              <w:rPr>
                <w:b/>
                <w:bCs/>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88</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Извещение об избрании зарегистрированного кандидата, избранного депутатом, выборным должностным лицом</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После определения результатов выборов </w:t>
            </w:r>
          </w:p>
          <w:p w:rsidR="004E3CFB" w:rsidRPr="00A90C12" w:rsidRDefault="004E3CFB" w:rsidP="006C0827">
            <w:pPr>
              <w:rPr>
                <w:color w:val="000000"/>
                <w:sz w:val="20"/>
                <w:szCs w:val="20"/>
              </w:rPr>
            </w:pPr>
            <w:r w:rsidRPr="00A90C12">
              <w:rPr>
                <w:color w:val="000000"/>
                <w:sz w:val="20"/>
                <w:szCs w:val="20"/>
              </w:rPr>
              <w:t>(п. 6 ст. 70 ФЗ)</w:t>
            </w:r>
          </w:p>
        </w:tc>
        <w:tc>
          <w:tcPr>
            <w:tcW w:w="2268" w:type="dxa"/>
            <w:shd w:val="clear" w:color="auto" w:fill="auto"/>
            <w:vAlign w:val="center"/>
            <w:hideMark/>
          </w:tcPr>
          <w:p w:rsidR="004E3CFB" w:rsidRPr="00A90C12" w:rsidRDefault="004E3CFB" w:rsidP="006C0827">
            <w:pPr>
              <w:rPr>
                <w:b/>
                <w:bCs/>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89</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Представление в избирательную комиссию, организующую выборы, копии приказа (иного документа) об освобождении от обязанностей, несовместимых со статусом депутата, выборного должностного лица, либо копий документов, удостоверяющих подачу в установленный срок заявления об освобождении от указанных обязанностей</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5-дневный срок со дня его извещения об избрании </w:t>
            </w:r>
          </w:p>
          <w:p w:rsidR="004E3CFB" w:rsidRPr="00A90C12" w:rsidRDefault="004E3CFB" w:rsidP="006C0827">
            <w:pPr>
              <w:rPr>
                <w:color w:val="000000"/>
                <w:sz w:val="20"/>
                <w:szCs w:val="20"/>
              </w:rPr>
            </w:pPr>
            <w:r w:rsidRPr="00A90C12">
              <w:rPr>
                <w:color w:val="000000"/>
                <w:sz w:val="20"/>
                <w:szCs w:val="20"/>
              </w:rPr>
              <w:t>(п. 6 ст. 70 ФЗ)</w:t>
            </w:r>
          </w:p>
        </w:tc>
        <w:tc>
          <w:tcPr>
            <w:tcW w:w="2268" w:type="dxa"/>
            <w:shd w:val="clear" w:color="auto" w:fill="auto"/>
            <w:vAlign w:val="center"/>
            <w:hideMark/>
          </w:tcPr>
          <w:p w:rsidR="004E3CFB" w:rsidRPr="00A90C12" w:rsidRDefault="004E3CFB" w:rsidP="006C0827">
            <w:pPr>
              <w:rPr>
                <w:b/>
                <w:bCs/>
                <w:sz w:val="20"/>
                <w:szCs w:val="20"/>
              </w:rPr>
            </w:pPr>
          </w:p>
        </w:tc>
        <w:tc>
          <w:tcPr>
            <w:tcW w:w="3544" w:type="dxa"/>
            <w:shd w:val="clear" w:color="auto" w:fill="auto"/>
            <w:vAlign w:val="center"/>
            <w:hideMark/>
          </w:tcPr>
          <w:p w:rsidR="004E3CFB" w:rsidRPr="00A90C12" w:rsidRDefault="004E3CFB" w:rsidP="006C0827">
            <w:pPr>
              <w:rPr>
                <w:sz w:val="20"/>
                <w:szCs w:val="20"/>
              </w:rPr>
            </w:pPr>
            <w:r w:rsidRPr="00A90C12">
              <w:rPr>
                <w:sz w:val="20"/>
                <w:szCs w:val="20"/>
              </w:rPr>
              <w:t>Зарегистрированный кандидат, избранный депутатом, выборным должностным лицом</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90</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Официальное опубликование результатов выборов главы поселения, общих результатов выборов депутатов представительного органа муниципального образования и данных о числе голосов избирателей, полученных каждым из зарегистрированных кандидатов, списков кандидатов</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течение трех недель со дня голосования  </w:t>
            </w:r>
          </w:p>
          <w:p w:rsidR="004E3CFB" w:rsidRPr="00A90C12" w:rsidRDefault="004E3CFB" w:rsidP="006C0827">
            <w:pPr>
              <w:rPr>
                <w:color w:val="000000"/>
                <w:sz w:val="20"/>
                <w:szCs w:val="20"/>
              </w:rPr>
            </w:pPr>
            <w:r w:rsidRPr="00A90C12">
              <w:rPr>
                <w:color w:val="000000"/>
                <w:sz w:val="20"/>
                <w:szCs w:val="20"/>
              </w:rPr>
              <w:t>(п. 3 ст. 72 ФЗ,  ч. 3 ст. 25 ОЗ)</w:t>
            </w:r>
          </w:p>
        </w:tc>
        <w:tc>
          <w:tcPr>
            <w:tcW w:w="2268" w:type="dxa"/>
            <w:shd w:val="clear" w:color="auto" w:fill="auto"/>
            <w:vAlign w:val="center"/>
            <w:hideMark/>
          </w:tcPr>
          <w:p w:rsidR="004E3CFB" w:rsidRPr="00A90C12" w:rsidRDefault="004E3CFB" w:rsidP="006C0827">
            <w:pPr>
              <w:rPr>
                <w:b/>
                <w:bCs/>
                <w:sz w:val="20"/>
                <w:szCs w:val="20"/>
              </w:rPr>
            </w:pPr>
            <w:r>
              <w:rPr>
                <w:b/>
                <w:bCs/>
                <w:sz w:val="20"/>
                <w:szCs w:val="20"/>
              </w:rPr>
              <w:t>н</w:t>
            </w:r>
            <w:r w:rsidRPr="00A90C12">
              <w:rPr>
                <w:b/>
                <w:bCs/>
                <w:sz w:val="20"/>
                <w:szCs w:val="20"/>
              </w:rPr>
              <w:t>е позднее 29.09.2018</w:t>
            </w: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t>91</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Регистрация депутата и выдача ему удостоверения об избрании,</w:t>
            </w:r>
            <w:r>
              <w:rPr>
                <w:color w:val="000000"/>
                <w:sz w:val="20"/>
                <w:szCs w:val="20"/>
              </w:rPr>
              <w:t xml:space="preserve"> </w:t>
            </w:r>
            <w:r w:rsidRPr="00A90C12">
              <w:rPr>
                <w:color w:val="000000"/>
                <w:sz w:val="20"/>
                <w:szCs w:val="20"/>
              </w:rPr>
              <w:t>в порядке,  установленном избирательной комиссией муниципального образования.</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После официального опубликования общих результатов выборов и выполнения зарегистрированным кандидатом, избранным депутатом, требования, предусмотренного пунктом 6 статьи 70 Федерального закон</w:t>
            </w:r>
            <w:r w:rsidRPr="00A90C12">
              <w:rPr>
                <w:color w:val="000000"/>
                <w:sz w:val="20"/>
                <w:szCs w:val="20"/>
              </w:rPr>
              <w:br/>
              <w:t xml:space="preserve"> </w:t>
            </w:r>
          </w:p>
          <w:p w:rsidR="004E3CFB" w:rsidRPr="00A90C12" w:rsidRDefault="004E3CFB" w:rsidP="006C0827">
            <w:pPr>
              <w:rPr>
                <w:color w:val="000000"/>
                <w:sz w:val="20"/>
                <w:szCs w:val="20"/>
              </w:rPr>
            </w:pPr>
            <w:r w:rsidRPr="00A90C12">
              <w:rPr>
                <w:color w:val="000000"/>
                <w:sz w:val="20"/>
                <w:szCs w:val="20"/>
              </w:rPr>
              <w:t xml:space="preserve"> ( ч. 6 ст. 24 ОЗ)</w:t>
            </w:r>
          </w:p>
        </w:tc>
        <w:tc>
          <w:tcPr>
            <w:tcW w:w="2268" w:type="dxa"/>
            <w:shd w:val="clear" w:color="auto" w:fill="auto"/>
            <w:vAlign w:val="center"/>
            <w:hideMark/>
          </w:tcPr>
          <w:p w:rsidR="004E3CFB" w:rsidRPr="00A90C12" w:rsidRDefault="004E3CFB" w:rsidP="006C0827">
            <w:pPr>
              <w:rPr>
                <w:b/>
                <w:bCs/>
                <w:sz w:val="20"/>
                <w:szCs w:val="20"/>
              </w:rPr>
            </w:pP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r w:rsidR="004E3CFB" w:rsidRPr="00A90C12" w:rsidTr="006C0827">
        <w:trPr>
          <w:cantSplit/>
          <w:trHeight w:val="20"/>
        </w:trPr>
        <w:tc>
          <w:tcPr>
            <w:tcW w:w="503" w:type="dxa"/>
            <w:shd w:val="clear" w:color="auto" w:fill="auto"/>
            <w:vAlign w:val="center"/>
            <w:hideMark/>
          </w:tcPr>
          <w:p w:rsidR="004E3CFB" w:rsidRPr="00A90C12" w:rsidRDefault="004E3CFB" w:rsidP="006C0827">
            <w:pPr>
              <w:rPr>
                <w:color w:val="000000"/>
              </w:rPr>
            </w:pPr>
            <w:r w:rsidRPr="00A90C12">
              <w:rPr>
                <w:color w:val="000000"/>
                <w:sz w:val="22"/>
                <w:szCs w:val="22"/>
              </w:rPr>
              <w:lastRenderedPageBreak/>
              <w:t>92</w:t>
            </w:r>
          </w:p>
        </w:tc>
        <w:tc>
          <w:tcPr>
            <w:tcW w:w="4395" w:type="dxa"/>
            <w:shd w:val="clear" w:color="auto" w:fill="auto"/>
            <w:vAlign w:val="center"/>
            <w:hideMark/>
          </w:tcPr>
          <w:p w:rsidR="004E3CFB" w:rsidRPr="00A90C12" w:rsidRDefault="004E3CFB" w:rsidP="006C0827">
            <w:pPr>
              <w:rPr>
                <w:color w:val="000000"/>
                <w:sz w:val="20"/>
                <w:szCs w:val="20"/>
              </w:rPr>
            </w:pPr>
            <w:r w:rsidRPr="00A90C12">
              <w:rPr>
                <w:color w:val="000000"/>
                <w:sz w:val="20"/>
                <w:szCs w:val="20"/>
              </w:rPr>
              <w:t>Опубликование (обнародование) данных, содержащихся в протоколах комиссий соответствующего уровня об итогах голосования и о результатах выборов и данных, содержащихся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w:t>
            </w:r>
          </w:p>
        </w:tc>
        <w:tc>
          <w:tcPr>
            <w:tcW w:w="4189" w:type="dxa"/>
            <w:shd w:val="clear" w:color="auto" w:fill="auto"/>
            <w:vAlign w:val="center"/>
            <w:hideMark/>
          </w:tcPr>
          <w:p w:rsidR="004E3CFB" w:rsidRDefault="004E3CFB" w:rsidP="006C0827">
            <w:pPr>
              <w:rPr>
                <w:color w:val="000000"/>
                <w:sz w:val="20"/>
                <w:szCs w:val="20"/>
              </w:rPr>
            </w:pPr>
            <w:r w:rsidRPr="00A90C12">
              <w:rPr>
                <w:color w:val="000000"/>
                <w:sz w:val="20"/>
                <w:szCs w:val="20"/>
              </w:rPr>
              <w:t xml:space="preserve">В течение двух месяцев со дня голосования </w:t>
            </w:r>
          </w:p>
          <w:p w:rsidR="004E3CFB" w:rsidRPr="00A90C12" w:rsidRDefault="004E3CFB" w:rsidP="006C0827">
            <w:pPr>
              <w:rPr>
                <w:color w:val="000000"/>
                <w:sz w:val="20"/>
                <w:szCs w:val="20"/>
              </w:rPr>
            </w:pPr>
            <w:r w:rsidRPr="00A90C12">
              <w:rPr>
                <w:color w:val="000000"/>
                <w:sz w:val="20"/>
                <w:szCs w:val="20"/>
              </w:rPr>
              <w:t>(п. 4 ст. 72 ФЗ, ч. 4 ст. 25 ОЗ)</w:t>
            </w:r>
          </w:p>
        </w:tc>
        <w:tc>
          <w:tcPr>
            <w:tcW w:w="2268" w:type="dxa"/>
            <w:shd w:val="clear" w:color="auto" w:fill="auto"/>
            <w:vAlign w:val="center"/>
            <w:hideMark/>
          </w:tcPr>
          <w:p w:rsidR="004E3CFB" w:rsidRPr="00A90C12" w:rsidRDefault="004E3CFB" w:rsidP="006C0827">
            <w:pPr>
              <w:rPr>
                <w:b/>
                <w:bCs/>
                <w:sz w:val="20"/>
                <w:szCs w:val="20"/>
              </w:rPr>
            </w:pPr>
            <w:r w:rsidRPr="00A90C12">
              <w:rPr>
                <w:b/>
                <w:bCs/>
                <w:sz w:val="20"/>
                <w:szCs w:val="20"/>
              </w:rPr>
              <w:t xml:space="preserve">Не позднее </w:t>
            </w:r>
            <w:r>
              <w:rPr>
                <w:b/>
                <w:bCs/>
                <w:sz w:val="20"/>
                <w:szCs w:val="20"/>
              </w:rPr>
              <w:t>08</w:t>
            </w:r>
            <w:r w:rsidRPr="00A90C12">
              <w:rPr>
                <w:b/>
                <w:bCs/>
                <w:sz w:val="20"/>
                <w:szCs w:val="20"/>
              </w:rPr>
              <w:t>.11.201</w:t>
            </w:r>
            <w:r>
              <w:rPr>
                <w:b/>
                <w:bCs/>
                <w:sz w:val="20"/>
                <w:szCs w:val="20"/>
              </w:rPr>
              <w:t>8</w:t>
            </w:r>
          </w:p>
        </w:tc>
        <w:tc>
          <w:tcPr>
            <w:tcW w:w="3544" w:type="dxa"/>
            <w:shd w:val="clear" w:color="auto" w:fill="auto"/>
            <w:vAlign w:val="center"/>
            <w:hideMark/>
          </w:tcPr>
          <w:p w:rsidR="004E3CFB" w:rsidRPr="00A90C12" w:rsidRDefault="004E3CFB" w:rsidP="006C0827">
            <w:pPr>
              <w:rPr>
                <w:sz w:val="20"/>
                <w:szCs w:val="20"/>
              </w:rPr>
            </w:pPr>
            <w:r>
              <w:rPr>
                <w:color w:val="000000"/>
                <w:sz w:val="20"/>
                <w:szCs w:val="20"/>
              </w:rPr>
              <w:t>Территориальная избирательная комиссия города Ливны</w:t>
            </w:r>
          </w:p>
        </w:tc>
      </w:tr>
    </w:tbl>
    <w:p w:rsidR="004E3CFB" w:rsidRPr="006609FF" w:rsidRDefault="004E3CFB" w:rsidP="004E3CFB">
      <w:pPr>
        <w:spacing w:line="336" w:lineRule="auto"/>
        <w:jc w:val="both"/>
        <w:rPr>
          <w:szCs w:val="28"/>
        </w:rPr>
      </w:pPr>
    </w:p>
    <w:p w:rsidR="004E3CFB" w:rsidRDefault="004E3CFB" w:rsidP="004E3CFB"/>
    <w:p w:rsidR="007429CC" w:rsidRPr="001C515B" w:rsidRDefault="007429CC" w:rsidP="004866B7">
      <w:pPr>
        <w:jc w:val="both"/>
        <w:rPr>
          <w:color w:val="000000"/>
          <w:szCs w:val="28"/>
        </w:rPr>
      </w:pPr>
    </w:p>
    <w:sectPr w:rsidR="007429CC" w:rsidRPr="001C515B" w:rsidSect="00225223">
      <w:headerReference w:type="default" r:id="rId9"/>
      <w:pgSz w:w="16840" w:h="11907" w:orient="landscape" w:code="9"/>
      <w:pgMar w:top="1701" w:right="1134" w:bottom="850"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187" w:rsidRDefault="00705187" w:rsidP="00A54347">
      <w:r>
        <w:separator/>
      </w:r>
    </w:p>
  </w:endnote>
  <w:endnote w:type="continuationSeparator" w:id="1">
    <w:p w:rsidR="00705187" w:rsidRDefault="00705187" w:rsidP="00A54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187" w:rsidRDefault="00705187" w:rsidP="00A54347">
      <w:r>
        <w:separator/>
      </w:r>
    </w:p>
  </w:footnote>
  <w:footnote w:type="continuationSeparator" w:id="1">
    <w:p w:rsidR="00705187" w:rsidRDefault="00705187" w:rsidP="00A54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2" w:rsidRDefault="008E1942">
    <w:pPr>
      <w:pStyle w:val="a4"/>
      <w:framePr w:wrap="around" w:vAnchor="text" w:hAnchor="margin" w:xAlign="center" w:y="1"/>
      <w:rPr>
        <w:rStyle w:val="a3"/>
      </w:rPr>
    </w:pPr>
    <w:r>
      <w:rPr>
        <w:rStyle w:val="a3"/>
      </w:rPr>
      <w:fldChar w:fldCharType="begin"/>
    </w:r>
    <w:r w:rsidR="004866B7">
      <w:rPr>
        <w:rStyle w:val="a3"/>
      </w:rPr>
      <w:instrText xml:space="preserve">PAGE  </w:instrText>
    </w:r>
    <w:r>
      <w:rPr>
        <w:rStyle w:val="a3"/>
      </w:rPr>
      <w:fldChar w:fldCharType="end"/>
    </w:r>
  </w:p>
  <w:p w:rsidR="00837B42" w:rsidRDefault="004E3CF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385340"/>
      <w:docPartObj>
        <w:docPartGallery w:val="Page Numbers (Top of Page)"/>
        <w:docPartUnique/>
      </w:docPartObj>
    </w:sdtPr>
    <w:sdtContent>
      <w:p w:rsidR="00763BA5" w:rsidRDefault="008E1942" w:rsidP="00763BA5">
        <w:pPr>
          <w:pStyle w:val="a4"/>
        </w:pPr>
        <w:r>
          <w:fldChar w:fldCharType="begin"/>
        </w:r>
        <w:r w:rsidR="004866B7">
          <w:instrText>PAGE   \* MERGEFORMAT</w:instrText>
        </w:r>
        <w:r>
          <w:fldChar w:fldCharType="separate"/>
        </w:r>
        <w:r w:rsidR="004E3CFB">
          <w:rPr>
            <w:noProof/>
          </w:rPr>
          <w:t>2</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2" w:rsidRDefault="004E3CFB">
    <w:pPr>
      <w:pStyle w:val="a4"/>
    </w:pPr>
    <w:r>
      <w:fldChar w:fldCharType="begin"/>
    </w:r>
    <w:r>
      <w:instrText xml:space="preserve"> PAGE   \* MERGEFORMAT </w:instrText>
    </w:r>
    <w:r>
      <w:fldChar w:fldCharType="separate"/>
    </w:r>
    <w:r>
      <w:rPr>
        <w:noProof/>
      </w:rPr>
      <w:t>16</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29CC"/>
    <w:rsid w:val="00104D2A"/>
    <w:rsid w:val="004866B7"/>
    <w:rsid w:val="004E3CFB"/>
    <w:rsid w:val="00673511"/>
    <w:rsid w:val="00705187"/>
    <w:rsid w:val="007429CC"/>
    <w:rsid w:val="008E1942"/>
    <w:rsid w:val="009921F1"/>
    <w:rsid w:val="00A30941"/>
    <w:rsid w:val="00A54347"/>
    <w:rsid w:val="00EB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CC"/>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qFormat/>
    <w:rsid w:val="007429CC"/>
    <w:pPr>
      <w:keepNext/>
      <w:spacing w:before="240" w:after="240"/>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9CC"/>
    <w:rPr>
      <w:rFonts w:ascii="Times New Roman" w:eastAsia="Times New Roman" w:hAnsi="Times New Roman" w:cs="Arial"/>
      <w:b/>
      <w:bCs/>
      <w:kern w:val="32"/>
      <w:sz w:val="28"/>
      <w:szCs w:val="32"/>
      <w:lang w:eastAsia="ru-RU"/>
    </w:rPr>
  </w:style>
  <w:style w:type="character" w:styleId="a3">
    <w:name w:val="page number"/>
    <w:basedOn w:val="a0"/>
    <w:rsid w:val="007429CC"/>
    <w:rPr>
      <w:rFonts w:ascii="Times New Roman" w:hAnsi="Times New Roman"/>
      <w:sz w:val="22"/>
    </w:rPr>
  </w:style>
  <w:style w:type="paragraph" w:styleId="a4">
    <w:name w:val="header"/>
    <w:basedOn w:val="a"/>
    <w:link w:val="a5"/>
    <w:uiPriority w:val="99"/>
    <w:rsid w:val="007429CC"/>
    <w:pPr>
      <w:tabs>
        <w:tab w:val="center" w:pos="4677"/>
        <w:tab w:val="right" w:pos="9355"/>
      </w:tabs>
    </w:pPr>
    <w:rPr>
      <w:sz w:val="22"/>
      <w:szCs w:val="28"/>
    </w:rPr>
  </w:style>
  <w:style w:type="character" w:customStyle="1" w:styleId="a5">
    <w:name w:val="Верхний колонтитул Знак"/>
    <w:basedOn w:val="a0"/>
    <w:link w:val="a4"/>
    <w:uiPriority w:val="99"/>
    <w:rsid w:val="007429CC"/>
    <w:rPr>
      <w:rFonts w:ascii="Times New Roman" w:eastAsia="Times New Roman" w:hAnsi="Times New Roman" w:cs="Times New Roman"/>
      <w:szCs w:val="28"/>
      <w:lang w:eastAsia="ru-RU"/>
    </w:rPr>
  </w:style>
  <w:style w:type="paragraph" w:customStyle="1" w:styleId="a6">
    <w:name w:val="Таблица"/>
    <w:basedOn w:val="a"/>
    <w:rsid w:val="007429CC"/>
    <w:pPr>
      <w:jc w:val="left"/>
    </w:pPr>
    <w:rPr>
      <w:sz w:val="24"/>
      <w:szCs w:val="20"/>
    </w:rPr>
  </w:style>
  <w:style w:type="paragraph" w:styleId="a7">
    <w:name w:val="Body Text"/>
    <w:basedOn w:val="a"/>
    <w:link w:val="a8"/>
    <w:uiPriority w:val="99"/>
    <w:semiHidden/>
    <w:rsid w:val="007429CC"/>
    <w:rPr>
      <w:b/>
      <w:bCs/>
      <w:szCs w:val="28"/>
    </w:rPr>
  </w:style>
  <w:style w:type="character" w:customStyle="1" w:styleId="a8">
    <w:name w:val="Основной текст Знак"/>
    <w:basedOn w:val="a0"/>
    <w:link w:val="a7"/>
    <w:uiPriority w:val="99"/>
    <w:semiHidden/>
    <w:rsid w:val="007429CC"/>
    <w:rPr>
      <w:rFonts w:ascii="Times New Roman" w:eastAsia="Times New Roman" w:hAnsi="Times New Roman" w:cs="Times New Roman"/>
      <w:b/>
      <w:bCs/>
      <w:sz w:val="28"/>
      <w:szCs w:val="28"/>
      <w:lang w:eastAsia="ru-RU"/>
    </w:rPr>
  </w:style>
  <w:style w:type="paragraph" w:customStyle="1" w:styleId="a9">
    <w:name w:val="Документ ИКСО"/>
    <w:basedOn w:val="a"/>
    <w:rsid w:val="007429CC"/>
    <w:pPr>
      <w:spacing w:before="120" w:line="360" w:lineRule="auto"/>
      <w:ind w:firstLine="709"/>
      <w:jc w:val="both"/>
    </w:pPr>
    <w:rPr>
      <w:rFonts w:ascii="Times New Roman CYR" w:hAnsi="Times New Roman CYR"/>
      <w:szCs w:val="28"/>
    </w:rPr>
  </w:style>
  <w:style w:type="paragraph" w:styleId="aa">
    <w:name w:val="Balloon Text"/>
    <w:basedOn w:val="a"/>
    <w:link w:val="ab"/>
    <w:uiPriority w:val="99"/>
    <w:semiHidden/>
    <w:unhideWhenUsed/>
    <w:rsid w:val="007429CC"/>
    <w:rPr>
      <w:rFonts w:ascii="Tahoma" w:hAnsi="Tahoma" w:cs="Tahoma"/>
      <w:sz w:val="16"/>
      <w:szCs w:val="16"/>
    </w:rPr>
  </w:style>
  <w:style w:type="character" w:customStyle="1" w:styleId="ab">
    <w:name w:val="Текст выноски Знак"/>
    <w:basedOn w:val="a0"/>
    <w:link w:val="aa"/>
    <w:uiPriority w:val="99"/>
    <w:semiHidden/>
    <w:rsid w:val="007429CC"/>
    <w:rPr>
      <w:rFonts w:ascii="Tahoma" w:eastAsia="Times New Roman" w:hAnsi="Tahoma" w:cs="Tahoma"/>
      <w:sz w:val="16"/>
      <w:szCs w:val="16"/>
      <w:lang w:eastAsia="ru-RU"/>
    </w:rPr>
  </w:style>
  <w:style w:type="paragraph" w:styleId="2">
    <w:name w:val="Body Text Indent 2"/>
    <w:basedOn w:val="a"/>
    <w:link w:val="20"/>
    <w:uiPriority w:val="99"/>
    <w:semiHidden/>
    <w:unhideWhenUsed/>
    <w:rsid w:val="004866B7"/>
    <w:pPr>
      <w:spacing w:after="120" w:line="480" w:lineRule="auto"/>
      <w:ind w:left="283"/>
    </w:pPr>
  </w:style>
  <w:style w:type="character" w:customStyle="1" w:styleId="20">
    <w:name w:val="Основной текст с отступом 2 Знак"/>
    <w:basedOn w:val="a0"/>
    <w:link w:val="2"/>
    <w:uiPriority w:val="99"/>
    <w:semiHidden/>
    <w:rsid w:val="004866B7"/>
    <w:rPr>
      <w:rFonts w:ascii="Times New Roman" w:eastAsia="Times New Roman" w:hAnsi="Times New Roman" w:cs="Times New Roman"/>
      <w:sz w:val="28"/>
      <w:szCs w:val="24"/>
      <w:lang w:eastAsia="ru-RU"/>
    </w:rPr>
  </w:style>
  <w:style w:type="table" w:styleId="ac">
    <w:name w:val="Table Grid"/>
    <w:basedOn w:val="a1"/>
    <w:uiPriority w:val="59"/>
    <w:rsid w:val="00486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5183</Words>
  <Characters>29547</Characters>
  <Application>Microsoft Office Word</Application>
  <DocSecurity>0</DocSecurity>
  <Lines>246</Lines>
  <Paragraphs>69</Paragraphs>
  <ScaleCrop>false</ScaleCrop>
  <Company>Reanimator Extreme Edition</Company>
  <LinksUpToDate>false</LinksUpToDate>
  <CharactersWithSpaces>34661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admin</cp:lastModifiedBy>
  <cp:revision>5</cp:revision>
  <cp:lastPrinted>2018-06-20T13:55:00Z</cp:lastPrinted>
  <dcterms:created xsi:type="dcterms:W3CDTF">2018-06-19T16:27:00Z</dcterms:created>
  <dcterms:modified xsi:type="dcterms:W3CDTF">2018-06-21T12:20:00Z</dcterms:modified>
</cp:coreProperties>
</file>